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6393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ind w:left="111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34E01">
        <w:rPr>
          <w:rFonts w:ascii="Calibri" w:eastAsia="Calibri" w:hAnsi="Calibri" w:cs="Calibr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1DD6A16B" wp14:editId="4DFB35E6">
                <wp:extent cx="5599430" cy="352425"/>
                <wp:effectExtent l="0" t="0" r="0" b="0"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9430" cy="352425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</wps:spPr>
                      <wps:txbx>
                        <w:txbxContent>
                          <w:p w14:paraId="34CE0692" w14:textId="675469D1" w:rsidR="00334E01" w:rsidRDefault="00334E01" w:rsidP="00334E01">
                            <w:pPr>
                              <w:spacing w:before="99"/>
                              <w:ind w:left="8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0" w:name="_bookmark75"/>
                            <w:bookmarkEnd w:id="0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704</w:t>
                            </w:r>
                            <w:r>
                              <w:rPr>
                                <w:b/>
                                <w:color w:val="000000"/>
                                <w:spacing w:val="4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SUMMER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HOURS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D6A16B" id="_x0000_t202" coordsize="21600,21600" o:spt="202" path="m,l,21600r21600,l21600,xe">
                <v:stroke joinstyle="miter"/>
                <v:path gradientshapeok="t" o:connecttype="rect"/>
              </v:shapetype>
              <v:shape id="Textbox 119" o:spid="_x0000_s1026" type="#_x0000_t202" style="width:440.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" fillcolor="#dbe3ef" stroked="f">
                <v:textbox inset="0,0,0,0">
                  <w:txbxContent>
                    <w:p w14:paraId="34CE0692" w14:textId="675469D1" w:rsidR="00334E01" w:rsidRDefault="00334E01" w:rsidP="00334E01">
                      <w:pPr>
                        <w:spacing w:before="99"/>
                        <w:ind w:left="89"/>
                        <w:rPr>
                          <w:b/>
                          <w:color w:val="000000"/>
                          <w:sz w:val="28"/>
                        </w:rPr>
                      </w:pPr>
                      <w:bookmarkStart w:id="1" w:name="_bookmark75"/>
                      <w:bookmarkEnd w:id="1"/>
                      <w:r>
                        <w:rPr>
                          <w:b/>
                          <w:color w:val="000000"/>
                          <w:sz w:val="28"/>
                        </w:rPr>
                        <w:t>704</w:t>
                      </w:r>
                      <w:r>
                        <w:rPr>
                          <w:b/>
                          <w:color w:val="000000"/>
                          <w:spacing w:val="4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SUMMER</w:t>
                      </w:r>
                      <w:r>
                        <w:rPr>
                          <w:b/>
                          <w:color w:val="000000"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HOURS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14C4D6" w14:textId="77777777" w:rsidR="00334E01" w:rsidRPr="00334E01" w:rsidRDefault="00334E01" w:rsidP="00334E01">
      <w:pPr>
        <w:widowControl w:val="0"/>
        <w:numPr>
          <w:ilvl w:val="1"/>
          <w:numId w:val="1"/>
        </w:numPr>
        <w:tabs>
          <w:tab w:val="left" w:pos="697"/>
        </w:tabs>
        <w:autoSpaceDE w:val="0"/>
        <w:autoSpaceDN w:val="0"/>
        <w:spacing w:before="69" w:after="0" w:line="240" w:lineRule="auto"/>
        <w:ind w:left="697" w:hanging="497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1" w:name="704.1_Statement:"/>
      <w:bookmarkEnd w:id="1"/>
      <w:r w:rsidRPr="00334E01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Statement:</w:t>
      </w:r>
    </w:p>
    <w:p w14:paraId="34D015B1" w14:textId="1EDCC4C8" w:rsidR="00334E01" w:rsidRPr="00334E01" w:rsidRDefault="00334E01" w:rsidP="00334E01">
      <w:pPr>
        <w:widowControl w:val="0"/>
        <w:autoSpaceDE w:val="0"/>
        <w:autoSpaceDN w:val="0"/>
        <w:spacing w:before="238" w:after="0" w:line="273" w:lineRule="auto"/>
        <w:ind w:left="919" w:right="919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Hood College</w:t>
      </w:r>
      <w:r w:rsidRPr="00334E01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grants</w:t>
      </w:r>
      <w:r w:rsidRPr="00334E01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the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closing</w:t>
      </w:r>
      <w:r w:rsidRPr="00334E01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of</w:t>
      </w:r>
      <w:r w:rsidRPr="00334E01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offices</w:t>
      </w:r>
      <w:r w:rsidRPr="00334E01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on</w:t>
      </w:r>
      <w:r w:rsidRPr="00334E01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Fridays</w:t>
      </w:r>
      <w:r w:rsidRPr="00334E01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generally</w:t>
      </w:r>
      <w:r w:rsidRPr="00334E01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between</w:t>
      </w:r>
      <w:r w:rsidRPr="00334E01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Memorial</w:t>
      </w:r>
      <w:r w:rsidRPr="00334E01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Day</w:t>
      </w:r>
      <w:r w:rsidRPr="00334E01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weekend through the end of July, </w:t>
      </w:r>
      <w:r w:rsidR="006F66B1"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except for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areas where continuous operations are essential.</w:t>
      </w:r>
    </w:p>
    <w:p w14:paraId="2DDCF9E0" w14:textId="77777777" w:rsidR="00334E01" w:rsidRPr="00334E01" w:rsidRDefault="00334E01" w:rsidP="00334E01">
      <w:pPr>
        <w:widowControl w:val="0"/>
        <w:numPr>
          <w:ilvl w:val="1"/>
          <w:numId w:val="1"/>
        </w:numPr>
        <w:tabs>
          <w:tab w:val="left" w:pos="697"/>
        </w:tabs>
        <w:autoSpaceDE w:val="0"/>
        <w:autoSpaceDN w:val="0"/>
        <w:spacing w:before="202" w:after="0" w:line="240" w:lineRule="auto"/>
        <w:ind w:left="697" w:hanging="497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2" w:name="704.2_Philosophy:"/>
      <w:bookmarkEnd w:id="2"/>
      <w:r w:rsidRPr="00334E01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Philosophy:</w:t>
      </w:r>
    </w:p>
    <w:p w14:paraId="116AC04C" w14:textId="77777777" w:rsidR="00334E01" w:rsidRPr="00334E01" w:rsidRDefault="00334E01" w:rsidP="00334E01">
      <w:pPr>
        <w:widowControl w:val="0"/>
        <w:autoSpaceDE w:val="0"/>
        <w:autoSpaceDN w:val="0"/>
        <w:spacing w:before="238" w:after="0" w:line="276" w:lineRule="auto"/>
        <w:ind w:left="919" w:right="911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The</w:t>
      </w:r>
      <w:r w:rsidRPr="00334E01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College</w:t>
      </w:r>
      <w:r w:rsidRPr="00334E01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recognizes</w:t>
      </w:r>
      <w:r w:rsidRPr="00334E01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employees’</w:t>
      </w:r>
      <w:r w:rsidRPr="00334E01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dedication</w:t>
      </w:r>
      <w:r w:rsidRPr="00334E01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to</w:t>
      </w:r>
      <w:r w:rsidRPr="00334E01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its</w:t>
      </w:r>
      <w:r w:rsidRPr="00334E01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students</w:t>
      </w:r>
      <w:r w:rsidRPr="00334E01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during</w:t>
      </w:r>
      <w:r w:rsidRPr="00334E01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the</w:t>
      </w:r>
      <w:r w:rsidRPr="00334E01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academic</w:t>
      </w:r>
      <w:r w:rsidRPr="00334E01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year</w:t>
      </w:r>
      <w:r w:rsidRPr="00334E01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and</w:t>
      </w:r>
      <w:r w:rsidRPr="00334E01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0"/>
          <w14:ligatures w14:val="none"/>
        </w:rPr>
        <w:t>shows its appreciation through this practice during the summer months when most students are away. The College understands that employees like additional time off for personal business and/or extended weekends.</w:t>
      </w:r>
    </w:p>
    <w:p w14:paraId="475FE6BF" w14:textId="77777777" w:rsidR="00334E01" w:rsidRPr="00334E01" w:rsidRDefault="00334E01" w:rsidP="00334E01">
      <w:pPr>
        <w:widowControl w:val="0"/>
        <w:numPr>
          <w:ilvl w:val="1"/>
          <w:numId w:val="1"/>
        </w:numPr>
        <w:tabs>
          <w:tab w:val="left" w:pos="697"/>
        </w:tabs>
        <w:autoSpaceDE w:val="0"/>
        <w:autoSpaceDN w:val="0"/>
        <w:spacing w:before="200" w:after="0" w:line="240" w:lineRule="auto"/>
        <w:ind w:left="697" w:hanging="497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bookmarkStart w:id="3" w:name="704.3_Procedures_and_Guidelines:"/>
      <w:bookmarkEnd w:id="3"/>
      <w:r w:rsidRPr="00334E0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Procedures</w:t>
      </w:r>
      <w:r w:rsidRPr="00334E01">
        <w:rPr>
          <w:rFonts w:ascii="Calibri" w:eastAsia="Calibri" w:hAnsi="Calibri" w:cs="Calibri"/>
          <w:b/>
          <w:bCs/>
          <w:spacing w:val="-11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and</w:t>
      </w:r>
      <w:r w:rsidRPr="00334E01">
        <w:rPr>
          <w:rFonts w:ascii="Calibri" w:eastAsia="Calibri" w:hAnsi="Calibri" w:cs="Calibri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334E01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Guidelines:</w:t>
      </w:r>
    </w:p>
    <w:p w14:paraId="4523FDA3" w14:textId="6CA7AF7E" w:rsidR="00334E01" w:rsidRPr="00334E01" w:rsidRDefault="00334E01" w:rsidP="00334E01">
      <w:pPr>
        <w:widowControl w:val="0"/>
        <w:numPr>
          <w:ilvl w:val="2"/>
          <w:numId w:val="1"/>
        </w:numPr>
        <w:tabs>
          <w:tab w:val="left" w:pos="919"/>
        </w:tabs>
        <w:autoSpaceDE w:val="0"/>
        <w:autoSpaceDN w:val="0"/>
        <w:spacing w:before="239" w:after="0" w:line="276" w:lineRule="auto"/>
        <w:ind w:right="912"/>
        <w:jc w:val="both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Depending on the academic calendar, offices will 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be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close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>d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 on Fridays generally between Memorial Day weekend and the end of July.</w:t>
      </w:r>
      <w:r w:rsidRPr="00334E01">
        <w:rPr>
          <w:rFonts w:ascii="Calibri" w:eastAsia="Calibri" w:hAnsi="Calibri" w:cs="Calibri"/>
          <w:spacing w:val="36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However, exceptions to this practice may be made when employees are needed to provide support to campus-wide events, such as Reunion </w:t>
      </w:r>
      <w:r w:rsidRPr="00334E01">
        <w:rPr>
          <w:rFonts w:ascii="Calibri" w:eastAsia="Calibri" w:hAnsi="Calibri" w:cs="Calibri"/>
          <w:spacing w:val="-2"/>
          <w:kern w:val="0"/>
          <w:sz w:val="20"/>
          <w:szCs w:val="22"/>
          <w14:ligatures w14:val="none"/>
        </w:rPr>
        <w:t>Weekend.</w:t>
      </w:r>
    </w:p>
    <w:p w14:paraId="1B851969" w14:textId="564DE24A" w:rsidR="00334E01" w:rsidRDefault="00334E01" w:rsidP="00334E01">
      <w:pPr>
        <w:widowControl w:val="0"/>
        <w:numPr>
          <w:ilvl w:val="2"/>
          <w:numId w:val="1"/>
        </w:numPr>
        <w:tabs>
          <w:tab w:val="left" w:pos="920"/>
        </w:tabs>
        <w:autoSpaceDE w:val="0"/>
        <w:autoSpaceDN w:val="0"/>
        <w:spacing w:before="158" w:after="0" w:line="271" w:lineRule="auto"/>
        <w:ind w:left="920" w:right="911"/>
        <w:jc w:val="both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During this time, the College’s core work hours as stated in Policy 801 Work Hours and Pay Practices are altered. 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Staff employees are expected to arrive at work 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>Monday – Thursday from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 8: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>00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AM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 to 5:</w:t>
      </w:r>
      <w:r w:rsidR="00720567">
        <w:rPr>
          <w:rFonts w:ascii="Calibri" w:eastAsia="Calibri" w:hAnsi="Calibri" w:cs="Calibri"/>
          <w:kern w:val="0"/>
          <w:sz w:val="20"/>
          <w:szCs w:val="22"/>
          <w14:ligatures w14:val="none"/>
        </w:rPr>
        <w:t>0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0PM with a 30-minute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lunch break.</w:t>
      </w:r>
    </w:p>
    <w:p w14:paraId="7DDF4C57" w14:textId="5227F915" w:rsidR="00334E01" w:rsidRPr="00334E01" w:rsidRDefault="00334E01" w:rsidP="00334E01">
      <w:pPr>
        <w:widowControl w:val="0"/>
        <w:numPr>
          <w:ilvl w:val="2"/>
          <w:numId w:val="1"/>
        </w:numPr>
        <w:tabs>
          <w:tab w:val="left" w:pos="916"/>
        </w:tabs>
        <w:autoSpaceDE w:val="0"/>
        <w:autoSpaceDN w:val="0"/>
        <w:spacing w:before="117" w:after="0" w:line="240" w:lineRule="auto"/>
        <w:ind w:left="916" w:hanging="356"/>
        <w:jc w:val="both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Specifics</w:t>
      </w:r>
      <w:r w:rsidRPr="00334E01">
        <w:rPr>
          <w:rFonts w:ascii="Calibri" w:eastAsia="Calibri" w:hAnsi="Calibri" w:cs="Calibri"/>
          <w:spacing w:val="-12"/>
          <w:kern w:val="0"/>
          <w:sz w:val="20"/>
          <w:szCs w:val="22"/>
          <w14:ligatures w14:val="none"/>
        </w:rPr>
        <w:t xml:space="preserve"> </w:t>
      </w:r>
      <w:r w:rsidR="006F66B1">
        <w:rPr>
          <w:rFonts w:ascii="Calibri" w:eastAsia="Calibri" w:hAnsi="Calibri" w:cs="Calibri"/>
          <w:spacing w:val="-12"/>
          <w:kern w:val="0"/>
          <w:sz w:val="20"/>
          <w:szCs w:val="22"/>
          <w14:ligatures w14:val="none"/>
        </w:rPr>
        <w:t xml:space="preserve">procedures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and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exceptions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to</w:t>
      </w:r>
      <w:r w:rsidRPr="00334E01">
        <w:rPr>
          <w:rFonts w:ascii="Calibri" w:eastAsia="Calibri" w:hAnsi="Calibri" w:cs="Calibri"/>
          <w:spacing w:val="-12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the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schedule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are</w:t>
      </w:r>
      <w:r w:rsidRPr="00334E01">
        <w:rPr>
          <w:rFonts w:ascii="Calibri" w:eastAsia="Calibri" w:hAnsi="Calibri" w:cs="Calibri"/>
          <w:spacing w:val="-12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announced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in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early</w:t>
      </w:r>
      <w:r w:rsidRPr="00334E01">
        <w:rPr>
          <w:rFonts w:ascii="Calibri" w:eastAsia="Calibri" w:hAnsi="Calibri" w:cs="Calibri"/>
          <w:spacing w:val="-9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spacing w:val="-4"/>
          <w:kern w:val="0"/>
          <w:sz w:val="20"/>
          <w:szCs w:val="22"/>
          <w14:ligatures w14:val="none"/>
        </w:rPr>
        <w:t>May.</w:t>
      </w:r>
    </w:p>
    <w:p w14:paraId="435807B2" w14:textId="67005418" w:rsidR="006F66B1" w:rsidRPr="00334E01" w:rsidRDefault="006F66B1" w:rsidP="00334E01">
      <w:pPr>
        <w:widowControl w:val="0"/>
        <w:numPr>
          <w:ilvl w:val="2"/>
          <w:numId w:val="1"/>
        </w:numPr>
        <w:tabs>
          <w:tab w:val="left" w:pos="918"/>
          <w:tab w:val="left" w:pos="920"/>
        </w:tabs>
        <w:autoSpaceDE w:val="0"/>
        <w:autoSpaceDN w:val="0"/>
        <w:spacing w:before="127" w:after="0" w:line="271" w:lineRule="auto"/>
        <w:ind w:left="920" w:right="913" w:hanging="361"/>
        <w:jc w:val="both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>Regular non-exempt (hourly) staff employees will be paid for those hours that are the difference between normal core work hours and work hours during this</w:t>
      </w:r>
      <w:r w:rsidR="00F95677"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 summer</w:t>
      </w:r>
      <w:r>
        <w:rPr>
          <w:rFonts w:ascii="Calibri" w:eastAsia="Calibri" w:hAnsi="Calibri" w:cs="Calibri"/>
          <w:kern w:val="0"/>
          <w:sz w:val="20"/>
          <w:szCs w:val="22"/>
          <w14:ligatures w14:val="none"/>
        </w:rPr>
        <w:t xml:space="preserve"> schedule. </w:t>
      </w:r>
    </w:p>
    <w:p w14:paraId="454FC9AD" w14:textId="77777777" w:rsidR="00334E01" w:rsidRPr="00334E01" w:rsidRDefault="00334E01" w:rsidP="00334E01">
      <w:pPr>
        <w:widowControl w:val="0"/>
        <w:numPr>
          <w:ilvl w:val="2"/>
          <w:numId w:val="1"/>
        </w:numPr>
        <w:tabs>
          <w:tab w:val="left" w:pos="919"/>
        </w:tabs>
        <w:autoSpaceDE w:val="0"/>
        <w:autoSpaceDN w:val="0"/>
        <w:spacing w:before="126" w:after="0" w:line="276" w:lineRule="auto"/>
        <w:ind w:right="906"/>
        <w:jc w:val="both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For employees who cannot take the hours due to work responsibilities, these hours cannot be counted</w:t>
      </w:r>
      <w:r w:rsidRPr="00334E01">
        <w:rPr>
          <w:rFonts w:ascii="Calibri" w:eastAsia="Calibri" w:hAnsi="Calibri" w:cs="Calibri"/>
          <w:spacing w:val="-10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as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overtime. However,</w:t>
      </w:r>
      <w:r w:rsidRPr="00334E01">
        <w:rPr>
          <w:rFonts w:ascii="Calibri" w:eastAsia="Calibri" w:hAnsi="Calibri" w:cs="Calibri"/>
          <w:spacing w:val="-10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managers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are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asked</w:t>
      </w:r>
      <w:r w:rsidRPr="00334E01">
        <w:rPr>
          <w:rFonts w:ascii="Calibri" w:eastAsia="Calibri" w:hAnsi="Calibri" w:cs="Calibri"/>
          <w:spacing w:val="-9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to</w:t>
      </w:r>
      <w:r w:rsidRPr="00334E01">
        <w:rPr>
          <w:rFonts w:ascii="Calibri" w:eastAsia="Calibri" w:hAnsi="Calibri" w:cs="Calibri"/>
          <w:spacing w:val="-10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provide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alternative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opportunities</w:t>
      </w:r>
      <w:r w:rsidRPr="00334E01">
        <w:rPr>
          <w:rFonts w:ascii="Calibri" w:eastAsia="Calibri" w:hAnsi="Calibri" w:cs="Calibri"/>
          <w:spacing w:val="-11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to</w:t>
      </w:r>
      <w:r w:rsidRPr="00334E01">
        <w:rPr>
          <w:rFonts w:ascii="Calibri" w:eastAsia="Calibri" w:hAnsi="Calibri" w:cs="Calibri"/>
          <w:spacing w:val="-10"/>
          <w:kern w:val="0"/>
          <w:sz w:val="20"/>
          <w:szCs w:val="22"/>
          <w14:ligatures w14:val="none"/>
        </w:rPr>
        <w:t xml:space="preserve"> </w:t>
      </w:r>
      <w:r w:rsidRPr="00334E01">
        <w:rPr>
          <w:rFonts w:ascii="Calibri" w:eastAsia="Calibri" w:hAnsi="Calibri" w:cs="Calibri"/>
          <w:kern w:val="0"/>
          <w:sz w:val="20"/>
          <w:szCs w:val="22"/>
          <w14:ligatures w14:val="none"/>
        </w:rPr>
        <w:t>reduce hours for these employees.</w:t>
      </w:r>
    </w:p>
    <w:p w14:paraId="20F8C924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3493503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A8359C8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C180F26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1209E5D8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0C35C6C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1BD639F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9A369B5" w14:textId="77777777" w:rsidR="00334E01" w:rsidRPr="00334E01" w:rsidRDefault="00334E01" w:rsidP="00334E01">
      <w:pPr>
        <w:widowControl w:val="0"/>
        <w:autoSpaceDE w:val="0"/>
        <w:autoSpaceDN w:val="0"/>
        <w:spacing w:before="87" w:after="1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194"/>
        <w:gridCol w:w="2158"/>
        <w:gridCol w:w="2110"/>
      </w:tblGrid>
      <w:tr w:rsidR="00334E01" w:rsidRPr="00334E01" w14:paraId="08800526" w14:textId="77777777">
        <w:trPr>
          <w:trHeight w:val="861"/>
        </w:trPr>
        <w:tc>
          <w:tcPr>
            <w:tcW w:w="2172" w:type="dxa"/>
          </w:tcPr>
          <w:p w14:paraId="6D1B1F44" w14:textId="77777777" w:rsidR="00334E01" w:rsidRPr="00334E01" w:rsidRDefault="00334E01" w:rsidP="00334E01">
            <w:pPr>
              <w:widowControl w:val="0"/>
              <w:autoSpaceDE w:val="0"/>
              <w:autoSpaceDN w:val="0"/>
              <w:spacing w:before="105" w:after="0" w:line="271" w:lineRule="auto"/>
              <w:ind w:left="856" w:right="29" w:hanging="591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334E0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Approved</w:t>
            </w:r>
            <w:r w:rsidRPr="00334E01">
              <w:rPr>
                <w:rFonts w:ascii="Calibri" w:eastAsia="Calibri" w:hAnsi="Calibri" w:cs="Calibri"/>
                <w:b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334E0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by</w:t>
            </w:r>
            <w:r w:rsidRPr="00334E01">
              <w:rPr>
                <w:rFonts w:ascii="Calibri" w:eastAsia="Calibri" w:hAnsi="Calibri" w:cs="Calibri"/>
                <w:b/>
                <w:spacing w:val="-1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334E0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 xml:space="preserve">Senior </w:t>
            </w:r>
            <w:r w:rsidRPr="00334E01">
              <w:rPr>
                <w:rFonts w:ascii="Calibri" w:eastAsia="Calibri" w:hAnsi="Calibri" w:cs="Calibri"/>
                <w:b/>
                <w:spacing w:val="-4"/>
                <w:kern w:val="0"/>
                <w:sz w:val="20"/>
                <w:szCs w:val="22"/>
                <w14:ligatures w14:val="none"/>
              </w:rPr>
              <w:t>Team</w:t>
            </w:r>
          </w:p>
        </w:tc>
        <w:tc>
          <w:tcPr>
            <w:tcW w:w="2194" w:type="dxa"/>
          </w:tcPr>
          <w:p w14:paraId="448B74BB" w14:textId="77777777" w:rsidR="00334E01" w:rsidRPr="00334E01" w:rsidRDefault="00334E01" w:rsidP="00334E01">
            <w:pPr>
              <w:widowControl w:val="0"/>
              <w:autoSpaceDE w:val="0"/>
              <w:autoSpaceDN w:val="0"/>
              <w:spacing w:before="102" w:after="0" w:line="240" w:lineRule="auto"/>
              <w:ind w:left="614"/>
              <w:rPr>
                <w:rFonts w:ascii="Calibri" w:eastAsia="Calibri" w:hAnsi="Calibri" w:cs="Calibri"/>
                <w:kern w:val="0"/>
                <w:sz w:val="20"/>
                <w:szCs w:val="22"/>
                <w14:ligatures w14:val="none"/>
              </w:rPr>
            </w:pPr>
            <w:r w:rsidRPr="00334E01">
              <w:rPr>
                <w:rFonts w:ascii="Calibri" w:eastAsia="Calibri" w:hAnsi="Calibri" w:cs="Calibri"/>
                <w:spacing w:val="-2"/>
                <w:kern w:val="0"/>
                <w:sz w:val="20"/>
                <w:szCs w:val="22"/>
                <w14:ligatures w14:val="none"/>
              </w:rPr>
              <w:t>07/13/2023</w:t>
            </w:r>
          </w:p>
        </w:tc>
        <w:tc>
          <w:tcPr>
            <w:tcW w:w="2158" w:type="dxa"/>
          </w:tcPr>
          <w:p w14:paraId="3509FBAE" w14:textId="77777777" w:rsidR="00334E01" w:rsidRPr="00334E01" w:rsidRDefault="00334E01" w:rsidP="00334E01">
            <w:pPr>
              <w:widowControl w:val="0"/>
              <w:autoSpaceDE w:val="0"/>
              <w:autoSpaceDN w:val="0"/>
              <w:spacing w:before="102" w:after="0" w:line="240" w:lineRule="auto"/>
              <w:ind w:left="496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334E0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Effective</w:t>
            </w:r>
            <w:r w:rsidRPr="00334E01">
              <w:rPr>
                <w:rFonts w:ascii="Calibri" w:eastAsia="Calibri" w:hAnsi="Calibri" w:cs="Calibri"/>
                <w:b/>
                <w:spacing w:val="-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334E01">
              <w:rPr>
                <w:rFonts w:ascii="Calibri" w:eastAsia="Calibri" w:hAnsi="Calibri" w:cs="Calibri"/>
                <w:b/>
                <w:spacing w:val="-4"/>
                <w:kern w:val="0"/>
                <w:sz w:val="20"/>
                <w:szCs w:val="22"/>
                <w14:ligatures w14:val="none"/>
              </w:rPr>
              <w:t>Date</w:t>
            </w:r>
          </w:p>
        </w:tc>
        <w:tc>
          <w:tcPr>
            <w:tcW w:w="2110" w:type="dxa"/>
          </w:tcPr>
          <w:p w14:paraId="5B092291" w14:textId="77777777" w:rsidR="00334E01" w:rsidRPr="00334E01" w:rsidRDefault="00334E01" w:rsidP="00334E01">
            <w:pPr>
              <w:widowControl w:val="0"/>
              <w:autoSpaceDE w:val="0"/>
              <w:autoSpaceDN w:val="0"/>
              <w:spacing w:before="102" w:after="0" w:line="240" w:lineRule="auto"/>
              <w:ind w:left="572"/>
              <w:rPr>
                <w:rFonts w:ascii="Calibri" w:eastAsia="Calibri" w:hAnsi="Calibri" w:cs="Calibri"/>
                <w:kern w:val="0"/>
                <w:sz w:val="20"/>
                <w:szCs w:val="22"/>
                <w14:ligatures w14:val="none"/>
              </w:rPr>
            </w:pPr>
            <w:r w:rsidRPr="00334E01">
              <w:rPr>
                <w:rFonts w:ascii="Calibri" w:eastAsia="Calibri" w:hAnsi="Calibri" w:cs="Calibri"/>
                <w:spacing w:val="-2"/>
                <w:kern w:val="0"/>
                <w:sz w:val="20"/>
                <w:szCs w:val="22"/>
                <w14:ligatures w14:val="none"/>
              </w:rPr>
              <w:t>07/13/2023</w:t>
            </w:r>
          </w:p>
        </w:tc>
      </w:tr>
      <w:tr w:rsidR="00F95677" w:rsidRPr="00334E01" w14:paraId="2F7ABF84" w14:textId="77777777">
        <w:trPr>
          <w:trHeight w:val="861"/>
        </w:trPr>
        <w:tc>
          <w:tcPr>
            <w:tcW w:w="2172" w:type="dxa"/>
          </w:tcPr>
          <w:p w14:paraId="6604683B" w14:textId="48561EAB" w:rsidR="00F95677" w:rsidRPr="00334E01" w:rsidRDefault="00F95677" w:rsidP="00334E01">
            <w:pPr>
              <w:widowControl w:val="0"/>
              <w:autoSpaceDE w:val="0"/>
              <w:autoSpaceDN w:val="0"/>
              <w:spacing w:before="105" w:after="0" w:line="271" w:lineRule="auto"/>
              <w:ind w:left="856" w:right="29" w:hanging="591"/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Revised by Senior Team</w:t>
            </w:r>
          </w:p>
        </w:tc>
        <w:tc>
          <w:tcPr>
            <w:tcW w:w="2194" w:type="dxa"/>
          </w:tcPr>
          <w:p w14:paraId="521F92F9" w14:textId="6FD48847" w:rsidR="00F95677" w:rsidRPr="00334E01" w:rsidRDefault="00F95677" w:rsidP="00334E01">
            <w:pPr>
              <w:widowControl w:val="0"/>
              <w:autoSpaceDE w:val="0"/>
              <w:autoSpaceDN w:val="0"/>
              <w:spacing w:before="102" w:after="0" w:line="240" w:lineRule="auto"/>
              <w:ind w:left="614"/>
              <w:rPr>
                <w:rFonts w:ascii="Calibri" w:eastAsia="Calibri" w:hAnsi="Calibri" w:cs="Calibri"/>
                <w:spacing w:val="-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0"/>
                <w:szCs w:val="22"/>
                <w14:ligatures w14:val="none"/>
              </w:rPr>
              <w:t>04/01/2026</w:t>
            </w:r>
          </w:p>
        </w:tc>
        <w:tc>
          <w:tcPr>
            <w:tcW w:w="2158" w:type="dxa"/>
          </w:tcPr>
          <w:p w14:paraId="205637BF" w14:textId="6EF9CE32" w:rsidR="00F95677" w:rsidRPr="00334E01" w:rsidRDefault="00F95677" w:rsidP="00334E01">
            <w:pPr>
              <w:widowControl w:val="0"/>
              <w:autoSpaceDE w:val="0"/>
              <w:autoSpaceDN w:val="0"/>
              <w:spacing w:before="102" w:after="0" w:line="240" w:lineRule="auto"/>
              <w:ind w:left="496"/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Effective Date</w:t>
            </w:r>
          </w:p>
        </w:tc>
        <w:tc>
          <w:tcPr>
            <w:tcW w:w="2110" w:type="dxa"/>
          </w:tcPr>
          <w:p w14:paraId="26A55356" w14:textId="58BFDA18" w:rsidR="00F95677" w:rsidRPr="00334E01" w:rsidRDefault="00F95677" w:rsidP="00334E01">
            <w:pPr>
              <w:widowControl w:val="0"/>
              <w:autoSpaceDE w:val="0"/>
              <w:autoSpaceDN w:val="0"/>
              <w:spacing w:before="102" w:after="0" w:line="240" w:lineRule="auto"/>
              <w:ind w:left="572"/>
              <w:rPr>
                <w:rFonts w:ascii="Calibri" w:eastAsia="Calibri" w:hAnsi="Calibri" w:cs="Calibri"/>
                <w:spacing w:val="-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0"/>
                <w:szCs w:val="22"/>
                <w14:ligatures w14:val="none"/>
              </w:rPr>
              <w:t>04/01/2026</w:t>
            </w:r>
          </w:p>
        </w:tc>
      </w:tr>
    </w:tbl>
    <w:p w14:paraId="32522892" w14:textId="77777777" w:rsidR="00334E01" w:rsidRPr="00334E01" w:rsidRDefault="00334E01" w:rsidP="00334E0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14EB317F" w14:textId="77777777" w:rsidR="00334E01" w:rsidRPr="00334E01" w:rsidRDefault="00334E01" w:rsidP="00334E01">
      <w:pPr>
        <w:widowControl w:val="0"/>
        <w:autoSpaceDE w:val="0"/>
        <w:autoSpaceDN w:val="0"/>
        <w:spacing w:before="67"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34E01">
        <w:rPr>
          <w:rFonts w:ascii="Calibri" w:eastAsia="Calibri" w:hAnsi="Calibri" w:cs="Calibr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4FA2F4" wp14:editId="3F2B41C8">
                <wp:simplePos x="0" y="0"/>
                <wp:positionH relativeFrom="page">
                  <wp:posOffset>1124585</wp:posOffset>
                </wp:positionH>
                <wp:positionV relativeFrom="paragraph">
                  <wp:posOffset>212814</wp:posOffset>
                </wp:positionV>
                <wp:extent cx="5523230" cy="178435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78435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78307"/>
                              </a:lnTo>
                              <a:lnTo>
                                <a:pt x="5522976" y="178307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3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1188D" id="Graphic 120" o:spid="_x0000_s1026" style="position:absolute;margin-left:88.55pt;margin-top:16.75pt;width:434.9pt;height:1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" path="m5522976,l,,,178307r5522976,l5522976,xe" fillcolor="#dbe3ef" stroked="f">
                <v:path arrowok="t"/>
                <w10:wrap type="topAndBottom" anchorx="page"/>
              </v:shape>
            </w:pict>
          </mc:Fallback>
        </mc:AlternateContent>
      </w:r>
    </w:p>
    <w:sectPr w:rsidR="00334E01" w:rsidRPr="0033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1A7C"/>
    <w:multiLevelType w:val="multilevel"/>
    <w:tmpl w:val="CED8CE26"/>
    <w:lvl w:ilvl="0">
      <w:start w:val="704"/>
      <w:numFmt w:val="decimal"/>
      <w:lvlText w:val="%1"/>
      <w:lvlJc w:val="left"/>
      <w:pPr>
        <w:ind w:left="699" w:hanging="5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9" w:hanging="500"/>
      </w:pPr>
      <w:rPr>
        <w:rFonts w:ascii="Calibri" w:eastAsia="Calibri" w:hAnsi="Calibri" w:cs="Calibri" w:hint="default"/>
        <w:b/>
        <w:bCs/>
        <w:i w:val="0"/>
        <w:iCs w:val="0"/>
        <w:spacing w:val="-3"/>
        <w:w w:val="98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num w:numId="1" w16cid:durableId="142904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01"/>
    <w:rsid w:val="00334E01"/>
    <w:rsid w:val="00391FF2"/>
    <w:rsid w:val="006F66B1"/>
    <w:rsid w:val="00720567"/>
    <w:rsid w:val="008F3C4E"/>
    <w:rsid w:val="0099615E"/>
    <w:rsid w:val="009E0009"/>
    <w:rsid w:val="00B5776E"/>
    <w:rsid w:val="00B772B0"/>
    <w:rsid w:val="00BF2F19"/>
    <w:rsid w:val="00C743B3"/>
    <w:rsid w:val="00F9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9926"/>
  <w15:chartTrackingRefBased/>
  <w15:docId w15:val="{C2CE8DF8-1767-48A5-B44F-EBDB0F7A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Traini, Christine</dc:creator>
  <cp:keywords/>
  <dc:description/>
  <cp:lastModifiedBy>Traini, Christine</cp:lastModifiedBy>
  <cp:revision>3</cp:revision>
  <dcterms:created xsi:type="dcterms:W3CDTF">2026-06-03T13:27:00Z</dcterms:created>
  <dcterms:modified xsi:type="dcterms:W3CDTF">2026-06-03T15:25:00Z</dcterms:modified>
</cp:coreProperties>
</file>