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9A15" w14:textId="2677F5BE" w:rsidR="00CC3F15" w:rsidRDefault="00080F28" w:rsidP="00CC3F15">
      <w:pPr>
        <w:widowControl w:val="0"/>
        <w:autoSpaceDE w:val="0"/>
        <w:autoSpaceDN w:val="0"/>
        <w:spacing w:before="65" w:after="0" w:line="240" w:lineRule="auto"/>
        <w:jc w:val="center"/>
        <w:outlineLvl w:val="0"/>
        <w:rPr>
          <w:rFonts w:ascii="Garamond" w:eastAsia="Times New Roman" w:hAnsi="Garamond" w:cs="Times New Roman"/>
          <w:b/>
          <w:bCs/>
        </w:rPr>
      </w:pPr>
      <w:r>
        <w:rPr>
          <w:rFonts w:ascii="Garamond" w:eastAsia="Times New Roman" w:hAnsi="Garamond" w:cs="Times New Roman"/>
          <w:b/>
          <w:bCs/>
        </w:rPr>
        <w:t>OWG 2-6.1</w:t>
      </w:r>
    </w:p>
    <w:p w14:paraId="1B8133D6" w14:textId="53A0BC4C" w:rsidR="00CB3BD7" w:rsidRPr="00080F28" w:rsidRDefault="00CB3BD7" w:rsidP="00CC3F15">
      <w:pPr>
        <w:widowControl w:val="0"/>
        <w:autoSpaceDE w:val="0"/>
        <w:autoSpaceDN w:val="0"/>
        <w:spacing w:before="65" w:after="0" w:line="240" w:lineRule="auto"/>
        <w:jc w:val="center"/>
        <w:outlineLvl w:val="0"/>
        <w:rPr>
          <w:rFonts w:ascii="Garamond" w:eastAsia="Times New Roman" w:hAnsi="Garamond" w:cs="Times New Roman"/>
          <w:b/>
          <w:bCs/>
        </w:rPr>
      </w:pPr>
      <w:r w:rsidRPr="00080F28">
        <w:rPr>
          <w:rFonts w:ascii="Garamond" w:eastAsia="Times New Roman" w:hAnsi="Garamond" w:cs="Times New Roman"/>
          <w:b/>
          <w:bCs/>
        </w:rPr>
        <w:t xml:space="preserve">COVID-19 </w:t>
      </w:r>
      <w:r w:rsidR="004F524F" w:rsidRPr="00080F28">
        <w:rPr>
          <w:rFonts w:ascii="Garamond" w:eastAsia="Times New Roman" w:hAnsi="Garamond" w:cs="Times New Roman"/>
          <w:b/>
          <w:bCs/>
        </w:rPr>
        <w:t xml:space="preserve">Temporary </w:t>
      </w:r>
      <w:r w:rsidR="00A95A98" w:rsidRPr="00080F28">
        <w:rPr>
          <w:rFonts w:ascii="Garamond" w:eastAsia="Times New Roman" w:hAnsi="Garamond" w:cs="Times New Roman"/>
          <w:b/>
          <w:bCs/>
        </w:rPr>
        <w:t xml:space="preserve">Employee </w:t>
      </w:r>
      <w:r w:rsidR="004F524F" w:rsidRPr="00080F28">
        <w:rPr>
          <w:rFonts w:ascii="Garamond" w:eastAsia="Times New Roman" w:hAnsi="Garamond" w:cs="Times New Roman"/>
          <w:b/>
          <w:bCs/>
        </w:rPr>
        <w:t>Travel</w:t>
      </w:r>
      <w:r w:rsidRPr="00080F28">
        <w:rPr>
          <w:rFonts w:ascii="Garamond" w:eastAsia="Times New Roman" w:hAnsi="Garamond" w:cs="Times New Roman"/>
          <w:b/>
          <w:bCs/>
        </w:rPr>
        <w:t xml:space="preserve"> Policy</w:t>
      </w:r>
    </w:p>
    <w:p w14:paraId="0A4FFAA0" w14:textId="77777777" w:rsidR="00551B14" w:rsidRPr="00080F28" w:rsidRDefault="00551B14" w:rsidP="00CB3BD7">
      <w:pPr>
        <w:widowControl w:val="0"/>
        <w:autoSpaceDE w:val="0"/>
        <w:autoSpaceDN w:val="0"/>
        <w:spacing w:before="65" w:after="0" w:line="240" w:lineRule="auto"/>
        <w:ind w:left="2710"/>
        <w:outlineLvl w:val="0"/>
        <w:rPr>
          <w:rFonts w:ascii="Garamond" w:eastAsia="Times New Roman" w:hAnsi="Garamond" w:cs="Times New Roman"/>
          <w:b/>
          <w:bCs/>
        </w:rPr>
      </w:pPr>
    </w:p>
    <w:p w14:paraId="46AE4CE4" w14:textId="6A0176BC" w:rsidR="00CB3BD7" w:rsidRPr="00080F28" w:rsidRDefault="00080F28" w:rsidP="00CB3BD7">
      <w:pPr>
        <w:widowControl w:val="0"/>
        <w:autoSpaceDE w:val="0"/>
        <w:autoSpaceDN w:val="0"/>
        <w:spacing w:before="18" w:after="0" w:line="240" w:lineRule="auto"/>
        <w:ind w:left="112"/>
        <w:rPr>
          <w:rFonts w:ascii="Garamond" w:eastAsia="Times New Roman" w:hAnsi="Garamond" w:cs="Times New Roman"/>
          <w:b/>
        </w:rPr>
      </w:pPr>
      <w:r>
        <w:rPr>
          <w:rFonts w:ascii="Garamond" w:eastAsia="Times New Roman" w:hAnsi="Garamond" w:cs="Times New Roman"/>
          <w:b/>
        </w:rPr>
        <w:t>Statement</w:t>
      </w:r>
      <w:r w:rsidR="00E66327">
        <w:rPr>
          <w:rFonts w:ascii="Garamond" w:eastAsia="Times New Roman" w:hAnsi="Garamond" w:cs="Times New Roman"/>
          <w:b/>
        </w:rPr>
        <w:t>:</w:t>
      </w:r>
    </w:p>
    <w:p w14:paraId="620D5B30" w14:textId="5488D659" w:rsidR="004F524F" w:rsidRPr="00080F28" w:rsidRDefault="004F524F" w:rsidP="004F524F">
      <w:pPr>
        <w:widowControl w:val="0"/>
        <w:autoSpaceDE w:val="0"/>
        <w:autoSpaceDN w:val="0"/>
        <w:spacing w:before="53" w:after="0"/>
        <w:ind w:left="112" w:right="103"/>
        <w:jc w:val="both"/>
        <w:rPr>
          <w:rFonts w:ascii="Garamond" w:hAnsi="Garamond" w:cs="Times New Roman"/>
          <w:color w:val="3C4245"/>
          <w:shd w:val="clear" w:color="auto" w:fill="FFFFFF"/>
        </w:rPr>
      </w:pPr>
      <w:r w:rsidRPr="00080F28">
        <w:rPr>
          <w:rFonts w:ascii="Garamond" w:eastAsia="Times New Roman" w:hAnsi="Garamond" w:cs="Times New Roman"/>
          <w:bCs/>
        </w:rPr>
        <w:t xml:space="preserve">The COVID-19 Pandemic caused major disruption in </w:t>
      </w:r>
      <w:r w:rsidR="00551B14" w:rsidRPr="00080F28">
        <w:rPr>
          <w:rFonts w:ascii="Garamond" w:eastAsia="Times New Roman" w:hAnsi="Garamond" w:cs="Times New Roman"/>
          <w:bCs/>
        </w:rPr>
        <w:t>plans</w:t>
      </w:r>
      <w:r w:rsidRPr="00080F28">
        <w:rPr>
          <w:rFonts w:ascii="Garamond" w:eastAsia="Times New Roman" w:hAnsi="Garamond" w:cs="Times New Roman"/>
          <w:bCs/>
        </w:rPr>
        <w:t xml:space="preserve"> for both </w:t>
      </w:r>
      <w:r w:rsidR="00551B14" w:rsidRPr="00080F28">
        <w:rPr>
          <w:rFonts w:ascii="Garamond" w:eastAsia="Times New Roman" w:hAnsi="Garamond" w:cs="Times New Roman"/>
          <w:bCs/>
        </w:rPr>
        <w:t>personal and business</w:t>
      </w:r>
      <w:r w:rsidRPr="00080F28">
        <w:rPr>
          <w:rFonts w:ascii="Garamond" w:eastAsia="Times New Roman" w:hAnsi="Garamond" w:cs="Times New Roman"/>
          <w:bCs/>
        </w:rPr>
        <w:t xml:space="preserve"> </w:t>
      </w:r>
      <w:r w:rsidR="00551B14" w:rsidRPr="00080F28">
        <w:rPr>
          <w:rFonts w:ascii="Garamond" w:eastAsia="Times New Roman" w:hAnsi="Garamond" w:cs="Times New Roman"/>
          <w:bCs/>
        </w:rPr>
        <w:t>travel</w:t>
      </w:r>
      <w:r w:rsidRPr="00080F28">
        <w:rPr>
          <w:rFonts w:ascii="Garamond" w:eastAsia="Times New Roman" w:hAnsi="Garamond" w:cs="Times New Roman"/>
          <w:bCs/>
        </w:rPr>
        <w:t xml:space="preserve">. </w:t>
      </w:r>
      <w:r w:rsidR="0089483F" w:rsidRPr="00080F28">
        <w:rPr>
          <w:rFonts w:ascii="Garamond" w:eastAsia="Times New Roman" w:hAnsi="Garamond" w:cs="Times New Roman"/>
          <w:bCs/>
        </w:rPr>
        <w:t xml:space="preserve">On January 30, 2020, </w:t>
      </w:r>
      <w:r w:rsidR="0089483F" w:rsidRPr="00080F28">
        <w:rPr>
          <w:rFonts w:ascii="Garamond" w:hAnsi="Garamond" w:cs="Times New Roman"/>
          <w:color w:val="3C4245"/>
          <w:shd w:val="clear" w:color="auto" w:fill="FFFFFF"/>
        </w:rPr>
        <w:t xml:space="preserve">the World Health Organization (WHO), declared the current outbreak of COVID-19 a public health emergency of international concern and issued Temporary Recommendations on </w:t>
      </w:r>
      <w:r w:rsidR="00EC083D" w:rsidRPr="00080F28">
        <w:rPr>
          <w:rFonts w:ascii="Garamond" w:hAnsi="Garamond" w:cs="Times New Roman"/>
          <w:color w:val="3C4245"/>
          <w:shd w:val="clear" w:color="auto" w:fill="FFFFFF"/>
        </w:rPr>
        <w:t>“Affected areas” which are considered those countries, provinces, territories or cities experiencing ongoing transmission of COVID-19</w:t>
      </w:r>
      <w:r w:rsidR="002B6C80" w:rsidRPr="00080F28">
        <w:rPr>
          <w:rFonts w:ascii="Garamond" w:hAnsi="Garamond" w:cs="Times New Roman"/>
          <w:color w:val="3C4245"/>
          <w:shd w:val="clear" w:color="auto" w:fill="FFFFFF"/>
        </w:rPr>
        <w:t>.</w:t>
      </w:r>
    </w:p>
    <w:p w14:paraId="1B6B7EC9" w14:textId="77777777" w:rsidR="002B6C80" w:rsidRPr="00080F28" w:rsidRDefault="002B6C80" w:rsidP="004F524F">
      <w:pPr>
        <w:widowControl w:val="0"/>
        <w:autoSpaceDE w:val="0"/>
        <w:autoSpaceDN w:val="0"/>
        <w:spacing w:before="53" w:after="0"/>
        <w:ind w:left="112" w:right="103"/>
        <w:jc w:val="both"/>
        <w:rPr>
          <w:rFonts w:ascii="Garamond" w:hAnsi="Garamond" w:cs="Times New Roman"/>
          <w:color w:val="3C4245"/>
          <w:shd w:val="clear" w:color="auto" w:fill="FFFFFF"/>
        </w:rPr>
      </w:pPr>
    </w:p>
    <w:p w14:paraId="43564957" w14:textId="692FDC9B" w:rsidR="002B6C80" w:rsidRPr="00080F28" w:rsidRDefault="002B6C80" w:rsidP="004F524F">
      <w:pPr>
        <w:widowControl w:val="0"/>
        <w:autoSpaceDE w:val="0"/>
        <w:autoSpaceDN w:val="0"/>
        <w:spacing w:before="53" w:after="0"/>
        <w:ind w:left="112" w:right="103"/>
        <w:jc w:val="both"/>
        <w:rPr>
          <w:rStyle w:val="Strong"/>
          <w:rFonts w:ascii="Garamond" w:hAnsi="Garamond" w:cs="Times New Roman"/>
          <w:color w:val="000000"/>
        </w:rPr>
      </w:pPr>
      <w:r w:rsidRPr="00080F28">
        <w:rPr>
          <w:rFonts w:ascii="Garamond" w:hAnsi="Garamond" w:cs="Times New Roman"/>
          <w:color w:val="3C4245"/>
          <w:shd w:val="clear" w:color="auto" w:fill="FFFFFF"/>
        </w:rPr>
        <w:t>The Centers for Disease Control and Prevention (CDC) state</w:t>
      </w:r>
      <w:r w:rsidR="00551B14" w:rsidRPr="00080F28">
        <w:rPr>
          <w:rFonts w:ascii="Garamond" w:hAnsi="Garamond" w:cs="Times New Roman"/>
          <w:color w:val="3C4245"/>
          <w:shd w:val="clear" w:color="auto" w:fill="FFFFFF"/>
        </w:rPr>
        <w:t>d</w:t>
      </w:r>
      <w:r w:rsidRPr="00080F28">
        <w:rPr>
          <w:rFonts w:ascii="Garamond" w:hAnsi="Garamond" w:cs="Times New Roman"/>
          <w:color w:val="3C4245"/>
          <w:shd w:val="clear" w:color="auto" w:fill="FFFFFF"/>
        </w:rPr>
        <w:t xml:space="preserve"> that </w:t>
      </w:r>
      <w:r w:rsidRPr="00080F28">
        <w:rPr>
          <w:rFonts w:ascii="Garamond" w:hAnsi="Garamond" w:cs="Times New Roman"/>
          <w:color w:val="000000"/>
          <w:shd w:val="clear" w:color="auto" w:fill="FFFFFF"/>
        </w:rPr>
        <w:t xml:space="preserve">COVID-19 cases and deaths have been reported in all 50 states, and the situation is constantly changing. Because travel increases your chances of getting infected and spreading COVID-19, </w:t>
      </w:r>
      <w:r w:rsidRPr="00080F28">
        <w:rPr>
          <w:rStyle w:val="Strong"/>
          <w:rFonts w:ascii="Garamond" w:hAnsi="Garamond" w:cs="Times New Roman"/>
          <w:color w:val="000000"/>
        </w:rPr>
        <w:t>staying home is the best way to protect yourself and others from getting sick.</w:t>
      </w:r>
    </w:p>
    <w:p w14:paraId="3CCCD4B6" w14:textId="3321F27A" w:rsidR="002B6C80" w:rsidRPr="00080F28" w:rsidRDefault="002B6C80" w:rsidP="004F524F">
      <w:pPr>
        <w:widowControl w:val="0"/>
        <w:autoSpaceDE w:val="0"/>
        <w:autoSpaceDN w:val="0"/>
        <w:spacing w:before="53" w:after="0"/>
        <w:ind w:left="112" w:right="103"/>
        <w:jc w:val="both"/>
        <w:rPr>
          <w:rStyle w:val="Strong"/>
          <w:rFonts w:ascii="Garamond" w:hAnsi="Garamond" w:cs="Times New Roman"/>
          <w:color w:val="000000"/>
        </w:rPr>
      </w:pPr>
    </w:p>
    <w:p w14:paraId="63A83487" w14:textId="77D41301" w:rsidR="002B6C80" w:rsidRPr="00080F28" w:rsidRDefault="00551B14" w:rsidP="004F524F">
      <w:pPr>
        <w:widowControl w:val="0"/>
        <w:autoSpaceDE w:val="0"/>
        <w:autoSpaceDN w:val="0"/>
        <w:spacing w:before="53" w:after="0"/>
        <w:ind w:left="112" w:right="103"/>
        <w:jc w:val="both"/>
        <w:rPr>
          <w:rStyle w:val="Strong"/>
          <w:rFonts w:ascii="Garamond" w:hAnsi="Garamond" w:cs="Times New Roman"/>
          <w:b w:val="0"/>
          <w:bCs w:val="0"/>
          <w:color w:val="000000"/>
        </w:rPr>
      </w:pPr>
      <w:r w:rsidRPr="00080F28">
        <w:rPr>
          <w:rFonts w:ascii="Garamond" w:eastAsia="Times New Roman" w:hAnsi="Garamond" w:cs="Times New Roman"/>
          <w:bCs/>
        </w:rPr>
        <w:t xml:space="preserve">The College recognizes that </w:t>
      </w:r>
      <w:r w:rsidR="00CC4F11" w:rsidRPr="00080F28">
        <w:rPr>
          <w:rFonts w:ascii="Garamond" w:eastAsia="Times New Roman" w:hAnsi="Garamond" w:cs="Times New Roman"/>
          <w:bCs/>
        </w:rPr>
        <w:t xml:space="preserve">all </w:t>
      </w:r>
      <w:r w:rsidRPr="00080F28">
        <w:rPr>
          <w:rFonts w:ascii="Garamond" w:eastAsia="Times New Roman" w:hAnsi="Garamond" w:cs="Times New Roman"/>
          <w:bCs/>
        </w:rPr>
        <w:t xml:space="preserve">work-related travel can provide significant benefits and opportunities for the College, including developing educational and financial opportunities, professional development, and enhancing the image of the College. While cost and time away from other work responsibilities have always been relevant factors for determining whether the particular travel is warranted, the COVID-19 pandemic has created additional safety considerations and uncertainty requiring that travel be far more limited for the foreseeable future. </w:t>
      </w:r>
    </w:p>
    <w:p w14:paraId="0DA9EBB5" w14:textId="77777777" w:rsidR="002B6C80" w:rsidRPr="00080F28" w:rsidRDefault="002B6C80" w:rsidP="004F524F">
      <w:pPr>
        <w:widowControl w:val="0"/>
        <w:autoSpaceDE w:val="0"/>
        <w:autoSpaceDN w:val="0"/>
        <w:spacing w:before="53" w:after="0"/>
        <w:ind w:left="112" w:right="103"/>
        <w:jc w:val="both"/>
        <w:rPr>
          <w:rFonts w:ascii="Garamond" w:eastAsia="Times New Roman" w:hAnsi="Garamond" w:cs="Times New Roman"/>
          <w:bCs/>
        </w:rPr>
      </w:pPr>
    </w:p>
    <w:p w14:paraId="7AFDDE57" w14:textId="5534F1B2" w:rsidR="004F524F" w:rsidRPr="00080F28" w:rsidRDefault="004F524F" w:rsidP="004F524F">
      <w:pPr>
        <w:widowControl w:val="0"/>
        <w:autoSpaceDE w:val="0"/>
        <w:autoSpaceDN w:val="0"/>
        <w:spacing w:before="53" w:after="0"/>
        <w:ind w:left="112" w:right="103"/>
        <w:jc w:val="both"/>
        <w:rPr>
          <w:rFonts w:ascii="Garamond" w:eastAsia="Times New Roman" w:hAnsi="Garamond" w:cs="Times New Roman"/>
          <w:b/>
        </w:rPr>
      </w:pPr>
      <w:r w:rsidRPr="00080F28">
        <w:rPr>
          <w:rFonts w:ascii="Garamond" w:eastAsia="Times New Roman" w:hAnsi="Garamond" w:cs="Times New Roman"/>
          <w:b/>
        </w:rPr>
        <w:t>Philosophy</w:t>
      </w:r>
      <w:r w:rsidR="00E66327">
        <w:rPr>
          <w:rFonts w:ascii="Garamond" w:eastAsia="Times New Roman" w:hAnsi="Garamond" w:cs="Times New Roman"/>
          <w:b/>
        </w:rPr>
        <w:t>:</w:t>
      </w:r>
    </w:p>
    <w:p w14:paraId="3E950137" w14:textId="6CB166B5" w:rsidR="00551B14" w:rsidRPr="00080F28" w:rsidRDefault="00551B14" w:rsidP="00551B14">
      <w:pPr>
        <w:widowControl w:val="0"/>
        <w:autoSpaceDE w:val="0"/>
        <w:autoSpaceDN w:val="0"/>
        <w:spacing w:before="53" w:after="0"/>
        <w:ind w:left="112" w:right="103"/>
        <w:jc w:val="both"/>
        <w:rPr>
          <w:rStyle w:val="Strong"/>
          <w:rFonts w:ascii="Garamond" w:hAnsi="Garamond" w:cs="Times New Roman"/>
          <w:b w:val="0"/>
          <w:bCs w:val="0"/>
          <w:color w:val="000000"/>
        </w:rPr>
      </w:pPr>
      <w:r w:rsidRPr="00080F28">
        <w:rPr>
          <w:rStyle w:val="Strong"/>
          <w:rFonts w:ascii="Garamond" w:hAnsi="Garamond" w:cs="Times New Roman"/>
          <w:b w:val="0"/>
          <w:bCs w:val="0"/>
          <w:color w:val="000000"/>
        </w:rPr>
        <w:t xml:space="preserve">Hood College temporarily suspended all </w:t>
      </w:r>
      <w:r w:rsidR="00CC4F11" w:rsidRPr="00080F28">
        <w:rPr>
          <w:rStyle w:val="Strong"/>
          <w:rFonts w:ascii="Garamond" w:hAnsi="Garamond" w:cs="Times New Roman"/>
          <w:b w:val="0"/>
          <w:bCs w:val="0"/>
          <w:color w:val="000000"/>
        </w:rPr>
        <w:t xml:space="preserve">work-related </w:t>
      </w:r>
      <w:r w:rsidRPr="00080F28">
        <w:rPr>
          <w:rStyle w:val="Strong"/>
          <w:rFonts w:ascii="Garamond" w:hAnsi="Garamond" w:cs="Times New Roman"/>
          <w:b w:val="0"/>
          <w:bCs w:val="0"/>
          <w:color w:val="000000"/>
        </w:rPr>
        <w:t xml:space="preserve">travel to prevent the spread of COVID-19 and to provide a safe working environment including both international and </w:t>
      </w:r>
      <w:r w:rsidR="00CC4F11" w:rsidRPr="00080F28">
        <w:rPr>
          <w:rStyle w:val="Strong"/>
          <w:rFonts w:ascii="Garamond" w:hAnsi="Garamond" w:cs="Times New Roman"/>
          <w:b w:val="0"/>
          <w:bCs w:val="0"/>
          <w:color w:val="000000"/>
        </w:rPr>
        <w:t xml:space="preserve">domestic </w:t>
      </w:r>
      <w:r w:rsidRPr="00080F28">
        <w:rPr>
          <w:rStyle w:val="Strong"/>
          <w:rFonts w:ascii="Garamond" w:hAnsi="Garamond" w:cs="Times New Roman"/>
          <w:b w:val="0"/>
          <w:bCs w:val="0"/>
          <w:color w:val="000000"/>
        </w:rPr>
        <w:t>travel</w:t>
      </w:r>
      <w:r w:rsidR="00E36BE4">
        <w:rPr>
          <w:rStyle w:val="Strong"/>
          <w:rFonts w:ascii="Garamond" w:hAnsi="Garamond" w:cs="Times New Roman"/>
          <w:b w:val="0"/>
          <w:bCs w:val="0"/>
          <w:color w:val="000000"/>
        </w:rPr>
        <w:t xml:space="preserve"> except for pre-approved travel as outlined in the Travel Criteria section</w:t>
      </w:r>
      <w:r w:rsidRPr="00080F28">
        <w:rPr>
          <w:rStyle w:val="Strong"/>
          <w:rFonts w:ascii="Garamond" w:hAnsi="Garamond" w:cs="Times New Roman"/>
          <w:b w:val="0"/>
          <w:bCs w:val="0"/>
          <w:color w:val="000000"/>
        </w:rPr>
        <w:t xml:space="preserve">. As things continue to change, the College will review its travel policy to provide the opportunity to continue its business operations and academic endeavors. </w:t>
      </w:r>
      <w:r w:rsidR="00493EC7" w:rsidRPr="00080F28">
        <w:rPr>
          <w:rStyle w:val="Strong"/>
          <w:rFonts w:ascii="Garamond" w:hAnsi="Garamond" w:cs="Times New Roman"/>
          <w:b w:val="0"/>
          <w:bCs w:val="0"/>
          <w:color w:val="000000"/>
        </w:rPr>
        <w:t>The College will continually balance the safety of its employees against the appropriate business need. Travel plans will follow the current Travel Criteria.</w:t>
      </w:r>
    </w:p>
    <w:p w14:paraId="430CF729" w14:textId="77777777" w:rsidR="00551B14" w:rsidRPr="00080F28" w:rsidRDefault="00551B14" w:rsidP="00551B14">
      <w:pPr>
        <w:widowControl w:val="0"/>
        <w:autoSpaceDE w:val="0"/>
        <w:autoSpaceDN w:val="0"/>
        <w:spacing w:before="53" w:after="0"/>
        <w:ind w:left="112" w:right="103"/>
        <w:jc w:val="both"/>
        <w:rPr>
          <w:rStyle w:val="Strong"/>
          <w:rFonts w:ascii="Garamond" w:hAnsi="Garamond" w:cs="Times New Roman"/>
          <w:b w:val="0"/>
          <w:bCs w:val="0"/>
          <w:color w:val="000000"/>
        </w:rPr>
      </w:pPr>
    </w:p>
    <w:p w14:paraId="0C3EA3DB" w14:textId="3553C6E1" w:rsidR="00E66327" w:rsidRDefault="00E66327" w:rsidP="004F524F">
      <w:pPr>
        <w:widowControl w:val="0"/>
        <w:autoSpaceDE w:val="0"/>
        <w:autoSpaceDN w:val="0"/>
        <w:spacing w:before="53" w:after="0"/>
        <w:ind w:left="112" w:right="103"/>
        <w:jc w:val="both"/>
        <w:rPr>
          <w:rFonts w:ascii="Garamond" w:eastAsia="Times New Roman" w:hAnsi="Garamond" w:cs="Times New Roman"/>
          <w:b/>
        </w:rPr>
      </w:pPr>
      <w:r>
        <w:rPr>
          <w:rFonts w:ascii="Garamond" w:eastAsia="Times New Roman" w:hAnsi="Garamond" w:cs="Times New Roman"/>
          <w:b/>
        </w:rPr>
        <w:t>Procedures:</w:t>
      </w:r>
    </w:p>
    <w:p w14:paraId="68938B58" w14:textId="22E026D6" w:rsidR="004F524F" w:rsidRPr="00080F28" w:rsidRDefault="004F524F" w:rsidP="004F524F">
      <w:pPr>
        <w:widowControl w:val="0"/>
        <w:autoSpaceDE w:val="0"/>
        <w:autoSpaceDN w:val="0"/>
        <w:spacing w:before="53" w:after="0"/>
        <w:ind w:left="112" w:right="103"/>
        <w:jc w:val="both"/>
        <w:rPr>
          <w:rFonts w:ascii="Garamond" w:eastAsia="Times New Roman" w:hAnsi="Garamond" w:cs="Times New Roman"/>
          <w:b/>
        </w:rPr>
      </w:pPr>
      <w:r w:rsidRPr="00080F28">
        <w:rPr>
          <w:rFonts w:ascii="Garamond" w:eastAsia="Times New Roman" w:hAnsi="Garamond" w:cs="Times New Roman"/>
          <w:b/>
        </w:rPr>
        <w:t xml:space="preserve">Travel Criteria </w:t>
      </w:r>
    </w:p>
    <w:p w14:paraId="161ED97C" w14:textId="53330B5E" w:rsidR="00493EC7" w:rsidRPr="00080F28" w:rsidRDefault="00493EC7" w:rsidP="00493EC7">
      <w:pPr>
        <w:widowControl w:val="0"/>
        <w:autoSpaceDE w:val="0"/>
        <w:autoSpaceDN w:val="0"/>
        <w:spacing w:before="53" w:after="0"/>
        <w:ind w:left="112" w:right="103"/>
        <w:jc w:val="both"/>
        <w:rPr>
          <w:rFonts w:ascii="Garamond" w:eastAsia="Times New Roman" w:hAnsi="Garamond" w:cs="Times New Roman"/>
          <w:b/>
          <w:u w:val="single"/>
        </w:rPr>
      </w:pPr>
      <w:r w:rsidRPr="00080F28">
        <w:rPr>
          <w:rFonts w:ascii="Garamond" w:eastAsia="Times New Roman" w:hAnsi="Garamond" w:cs="Times New Roman"/>
          <w:bCs/>
        </w:rPr>
        <w:t>All currently approved and future travel plans must be evaluated using the criteria listed below and then sent through the employees’ administrative channels, to be personally approved by the division Vice President</w:t>
      </w:r>
      <w:r w:rsidR="002D1FE2" w:rsidRPr="00080F28">
        <w:rPr>
          <w:rFonts w:ascii="Garamond" w:eastAsia="Times New Roman" w:hAnsi="Garamond" w:cs="Times New Roman"/>
          <w:b/>
          <w:u w:val="single"/>
        </w:rPr>
        <w:t>.</w:t>
      </w:r>
    </w:p>
    <w:p w14:paraId="7AA3D2E3" w14:textId="77777777" w:rsidR="00493EC7" w:rsidRPr="00080F28" w:rsidRDefault="00493EC7" w:rsidP="004F524F">
      <w:pPr>
        <w:widowControl w:val="0"/>
        <w:autoSpaceDE w:val="0"/>
        <w:autoSpaceDN w:val="0"/>
        <w:spacing w:before="53" w:after="0"/>
        <w:ind w:left="112" w:right="103"/>
        <w:jc w:val="both"/>
        <w:rPr>
          <w:rFonts w:ascii="Garamond" w:eastAsia="Times New Roman" w:hAnsi="Garamond" w:cs="Times New Roman"/>
          <w:bCs/>
        </w:rPr>
      </w:pPr>
    </w:p>
    <w:p w14:paraId="4E4204B9" w14:textId="77777777" w:rsidR="00493EC7" w:rsidRPr="00080F28" w:rsidRDefault="00493EC7" w:rsidP="00493EC7">
      <w:pPr>
        <w:widowControl w:val="0"/>
        <w:autoSpaceDE w:val="0"/>
        <w:autoSpaceDN w:val="0"/>
        <w:spacing w:before="53" w:after="0"/>
        <w:ind w:left="112" w:right="103"/>
        <w:jc w:val="both"/>
        <w:rPr>
          <w:rFonts w:ascii="Garamond" w:eastAsia="Times New Roman" w:hAnsi="Garamond" w:cs="Times New Roman"/>
          <w:bCs/>
          <w:i/>
          <w:iCs/>
        </w:rPr>
      </w:pPr>
      <w:r w:rsidRPr="00080F28">
        <w:rPr>
          <w:rFonts w:ascii="Garamond" w:eastAsia="Times New Roman" w:hAnsi="Garamond" w:cs="Times New Roman"/>
          <w:bCs/>
          <w:i/>
          <w:iCs/>
        </w:rPr>
        <w:lastRenderedPageBreak/>
        <w:t>International Travel</w:t>
      </w:r>
    </w:p>
    <w:p w14:paraId="3FC61FB1" w14:textId="6B292CFA" w:rsidR="00493EC7" w:rsidRPr="00080F28" w:rsidRDefault="004F524F" w:rsidP="00493EC7">
      <w:pPr>
        <w:widowControl w:val="0"/>
        <w:autoSpaceDE w:val="0"/>
        <w:autoSpaceDN w:val="0"/>
        <w:spacing w:before="53" w:after="0"/>
        <w:ind w:left="112" w:right="103"/>
        <w:jc w:val="both"/>
        <w:rPr>
          <w:rFonts w:ascii="Garamond" w:eastAsia="Times New Roman" w:hAnsi="Garamond" w:cs="Times New Roman"/>
          <w:bCs/>
        </w:rPr>
      </w:pPr>
      <w:r w:rsidRPr="00080F28">
        <w:rPr>
          <w:rFonts w:ascii="Garamond" w:eastAsia="Times New Roman" w:hAnsi="Garamond" w:cs="Times New Roman"/>
          <w:bCs/>
        </w:rPr>
        <w:t xml:space="preserve">All international travel is suspended. </w:t>
      </w:r>
      <w:r w:rsidR="00493EC7" w:rsidRPr="00080F28">
        <w:rPr>
          <w:rFonts w:ascii="Garamond" w:eastAsia="Times New Roman" w:hAnsi="Garamond" w:cs="Times New Roman"/>
          <w:bCs/>
        </w:rPr>
        <w:t>This includes travel to conferences, study abroad, coastal studies outside the U.S., etc.</w:t>
      </w:r>
      <w:r w:rsidR="00E66327">
        <w:rPr>
          <w:rFonts w:ascii="Garamond" w:eastAsia="Times New Roman" w:hAnsi="Garamond" w:cs="Times New Roman"/>
          <w:bCs/>
        </w:rPr>
        <w:t xml:space="preserve"> </w:t>
      </w:r>
    </w:p>
    <w:p w14:paraId="469C6576" w14:textId="77777777" w:rsidR="00493EC7" w:rsidRPr="00080F28" w:rsidRDefault="00493EC7" w:rsidP="00493EC7">
      <w:pPr>
        <w:widowControl w:val="0"/>
        <w:autoSpaceDE w:val="0"/>
        <w:autoSpaceDN w:val="0"/>
        <w:spacing w:before="53" w:after="0"/>
        <w:ind w:left="720" w:right="103"/>
        <w:jc w:val="both"/>
        <w:rPr>
          <w:rFonts w:ascii="Garamond" w:eastAsia="Times New Roman" w:hAnsi="Garamond" w:cs="Times New Roman"/>
          <w:bCs/>
        </w:rPr>
      </w:pPr>
    </w:p>
    <w:p w14:paraId="28DD2F3E" w14:textId="75AEE984" w:rsidR="00493EC7" w:rsidRPr="00080F28" w:rsidRDefault="00493EC7" w:rsidP="004F524F">
      <w:pPr>
        <w:widowControl w:val="0"/>
        <w:autoSpaceDE w:val="0"/>
        <w:autoSpaceDN w:val="0"/>
        <w:spacing w:before="53" w:after="0"/>
        <w:ind w:left="112" w:right="103"/>
        <w:jc w:val="both"/>
        <w:rPr>
          <w:rFonts w:ascii="Garamond" w:eastAsia="Times New Roman" w:hAnsi="Garamond" w:cs="Times New Roman"/>
          <w:bCs/>
          <w:i/>
          <w:iCs/>
        </w:rPr>
      </w:pPr>
      <w:r w:rsidRPr="00080F28">
        <w:rPr>
          <w:rFonts w:ascii="Garamond" w:eastAsia="Times New Roman" w:hAnsi="Garamond" w:cs="Times New Roman"/>
          <w:bCs/>
          <w:i/>
          <w:iCs/>
        </w:rPr>
        <w:t>Domestic Travel</w:t>
      </w:r>
    </w:p>
    <w:p w14:paraId="0B2B4173" w14:textId="44FA640E" w:rsidR="00A34C12" w:rsidRPr="00080F28" w:rsidRDefault="00A34C12" w:rsidP="004F524F">
      <w:pPr>
        <w:widowControl w:val="0"/>
        <w:autoSpaceDE w:val="0"/>
        <w:autoSpaceDN w:val="0"/>
        <w:spacing w:before="53" w:after="0"/>
        <w:ind w:left="112" w:right="103"/>
        <w:jc w:val="both"/>
        <w:rPr>
          <w:rFonts w:ascii="Garamond" w:eastAsia="Times New Roman" w:hAnsi="Garamond" w:cs="Times New Roman"/>
          <w:bCs/>
        </w:rPr>
      </w:pPr>
      <w:r w:rsidRPr="00080F28">
        <w:rPr>
          <w:rFonts w:ascii="Garamond" w:eastAsia="Times New Roman" w:hAnsi="Garamond" w:cs="Times New Roman"/>
          <w:bCs/>
        </w:rPr>
        <w:t>Prior to travel plans, it is recommended that the individual review the current CDC travel guidance at</w:t>
      </w:r>
      <w:r w:rsidRPr="00080F28">
        <w:rPr>
          <w:rFonts w:ascii="Garamond" w:hAnsi="Garamond"/>
        </w:rPr>
        <w:t xml:space="preserve"> </w:t>
      </w:r>
      <w:hyperlink r:id="rId5" w:history="1">
        <w:r w:rsidRPr="00080F28">
          <w:rPr>
            <w:rStyle w:val="Hyperlink"/>
            <w:rFonts w:ascii="Garamond" w:eastAsia="Times New Roman" w:hAnsi="Garamond" w:cs="Times New Roman"/>
            <w:bCs/>
          </w:rPr>
          <w:t>https://www.cdc.gov/coronavirus/2019-ncov/travelers/travel-in-the-us.html</w:t>
        </w:r>
      </w:hyperlink>
      <w:r w:rsidRPr="00080F28">
        <w:rPr>
          <w:rFonts w:ascii="Garamond" w:eastAsia="Times New Roman" w:hAnsi="Garamond" w:cs="Times New Roman"/>
          <w:bCs/>
        </w:rPr>
        <w:t>.</w:t>
      </w:r>
    </w:p>
    <w:p w14:paraId="52416284" w14:textId="34FDE447" w:rsidR="00A34C12" w:rsidRPr="00080F28" w:rsidRDefault="00A34C12" w:rsidP="004F524F">
      <w:pPr>
        <w:widowControl w:val="0"/>
        <w:autoSpaceDE w:val="0"/>
        <w:autoSpaceDN w:val="0"/>
        <w:spacing w:before="53" w:after="0"/>
        <w:ind w:left="112" w:right="103"/>
        <w:jc w:val="both"/>
        <w:rPr>
          <w:rFonts w:ascii="Garamond" w:eastAsia="Times New Roman" w:hAnsi="Garamond" w:cs="Times New Roman"/>
          <w:bCs/>
        </w:rPr>
      </w:pPr>
      <w:r w:rsidRPr="00080F28">
        <w:rPr>
          <w:rFonts w:ascii="Garamond" w:eastAsia="Times New Roman" w:hAnsi="Garamond" w:cs="Times New Roman"/>
          <w:bCs/>
        </w:rPr>
        <w:t xml:space="preserve"> </w:t>
      </w:r>
    </w:p>
    <w:p w14:paraId="3B53E18C" w14:textId="55BC0373" w:rsidR="004F524F" w:rsidRPr="00080F28" w:rsidRDefault="004F524F" w:rsidP="004F524F">
      <w:pPr>
        <w:widowControl w:val="0"/>
        <w:autoSpaceDE w:val="0"/>
        <w:autoSpaceDN w:val="0"/>
        <w:spacing w:before="53" w:after="0"/>
        <w:ind w:left="112" w:right="103"/>
        <w:jc w:val="both"/>
        <w:rPr>
          <w:rFonts w:ascii="Garamond" w:eastAsia="Times New Roman" w:hAnsi="Garamond" w:cs="Times New Roman"/>
          <w:bCs/>
        </w:rPr>
      </w:pPr>
      <w:r w:rsidRPr="00080F28">
        <w:rPr>
          <w:rFonts w:ascii="Garamond" w:eastAsia="Times New Roman" w:hAnsi="Garamond" w:cs="Times New Roman"/>
          <w:bCs/>
        </w:rPr>
        <w:t xml:space="preserve">For approval, domestic travel must meet all of the following criteria:  </w:t>
      </w:r>
    </w:p>
    <w:p w14:paraId="1014F760" w14:textId="048DBDEA" w:rsidR="004F524F" w:rsidRPr="00080F28" w:rsidRDefault="004F524F" w:rsidP="00493EC7">
      <w:pPr>
        <w:pStyle w:val="ListParagraph"/>
        <w:widowControl w:val="0"/>
        <w:numPr>
          <w:ilvl w:val="0"/>
          <w:numId w:val="10"/>
        </w:numPr>
        <w:autoSpaceDE w:val="0"/>
        <w:autoSpaceDN w:val="0"/>
        <w:spacing w:before="53" w:after="0"/>
        <w:ind w:right="103"/>
        <w:jc w:val="both"/>
        <w:rPr>
          <w:rFonts w:ascii="Garamond" w:eastAsia="Times New Roman" w:hAnsi="Garamond" w:cs="Times New Roman"/>
          <w:bCs/>
        </w:rPr>
      </w:pPr>
      <w:r w:rsidRPr="00080F28">
        <w:rPr>
          <w:rFonts w:ascii="Garamond" w:eastAsia="Times New Roman" w:hAnsi="Garamond" w:cs="Times New Roman"/>
          <w:b/>
        </w:rPr>
        <w:t>Be essential</w:t>
      </w:r>
      <w:r w:rsidRPr="00080F28">
        <w:rPr>
          <w:rFonts w:ascii="Garamond" w:eastAsia="Times New Roman" w:hAnsi="Garamond" w:cs="Times New Roman"/>
          <w:bCs/>
        </w:rPr>
        <w:t>, meaning</w:t>
      </w:r>
      <w:r w:rsidR="00E36BE4">
        <w:rPr>
          <w:rFonts w:ascii="Garamond" w:eastAsia="Times New Roman" w:hAnsi="Garamond" w:cs="Times New Roman"/>
          <w:bCs/>
        </w:rPr>
        <w:t xml:space="preserve"> that</w:t>
      </w:r>
      <w:r w:rsidRPr="00080F28">
        <w:rPr>
          <w:rFonts w:ascii="Garamond" w:eastAsia="Times New Roman" w:hAnsi="Garamond" w:cs="Times New Roman"/>
          <w:bCs/>
        </w:rPr>
        <w:t xml:space="preserve">: </w:t>
      </w:r>
    </w:p>
    <w:p w14:paraId="5BA1CB67" w14:textId="31491547" w:rsidR="004F524F" w:rsidRPr="00080F28" w:rsidRDefault="00E36BE4" w:rsidP="00493EC7">
      <w:pPr>
        <w:pStyle w:val="ListParagraph"/>
        <w:widowControl w:val="0"/>
        <w:numPr>
          <w:ilvl w:val="0"/>
          <w:numId w:val="12"/>
        </w:numPr>
        <w:autoSpaceDE w:val="0"/>
        <w:autoSpaceDN w:val="0"/>
        <w:spacing w:before="53" w:after="0"/>
        <w:ind w:right="103"/>
        <w:jc w:val="both"/>
        <w:rPr>
          <w:rFonts w:ascii="Garamond" w:eastAsia="Times New Roman" w:hAnsi="Garamond" w:cs="Times New Roman"/>
          <w:bCs/>
        </w:rPr>
      </w:pPr>
      <w:r>
        <w:rPr>
          <w:rFonts w:ascii="Garamond" w:eastAsia="Times New Roman" w:hAnsi="Garamond" w:cs="Times New Roman"/>
          <w:bCs/>
        </w:rPr>
        <w:t xml:space="preserve">it is </w:t>
      </w:r>
      <w:r w:rsidR="004F524F" w:rsidRPr="00080F28">
        <w:rPr>
          <w:rFonts w:ascii="Garamond" w:eastAsia="Times New Roman" w:hAnsi="Garamond" w:cs="Times New Roman"/>
          <w:bCs/>
        </w:rPr>
        <w:t>required by an agency, accreditor, regulatory body or legislative body or member, who has jurisdiction over and/or provides state or national level policy or funding to the College</w:t>
      </w:r>
    </w:p>
    <w:p w14:paraId="04941D6C" w14:textId="3E551E99" w:rsidR="004F524F" w:rsidRPr="00080F28" w:rsidRDefault="00E36BE4" w:rsidP="00493EC7">
      <w:pPr>
        <w:pStyle w:val="ListParagraph"/>
        <w:widowControl w:val="0"/>
        <w:numPr>
          <w:ilvl w:val="0"/>
          <w:numId w:val="12"/>
        </w:numPr>
        <w:autoSpaceDE w:val="0"/>
        <w:autoSpaceDN w:val="0"/>
        <w:spacing w:before="53" w:after="0"/>
        <w:ind w:right="103"/>
        <w:jc w:val="both"/>
        <w:rPr>
          <w:rFonts w:ascii="Garamond" w:eastAsia="Times New Roman" w:hAnsi="Garamond" w:cs="Times New Roman"/>
          <w:bCs/>
        </w:rPr>
      </w:pPr>
      <w:r>
        <w:rPr>
          <w:rFonts w:ascii="Garamond" w:eastAsia="Times New Roman" w:hAnsi="Garamond" w:cs="Times New Roman"/>
          <w:bCs/>
        </w:rPr>
        <w:t xml:space="preserve">a </w:t>
      </w:r>
      <w:r w:rsidR="004F524F" w:rsidRPr="00080F28">
        <w:rPr>
          <w:rFonts w:ascii="Garamond" w:eastAsia="Times New Roman" w:hAnsi="Garamond" w:cs="Times New Roman"/>
          <w:bCs/>
        </w:rPr>
        <w:t>lack of in-person attendance would have a significant, adverse impact on the College</w:t>
      </w:r>
    </w:p>
    <w:p w14:paraId="594D5AF4" w14:textId="090011EC" w:rsidR="004F524F" w:rsidRPr="00080F28" w:rsidRDefault="004F524F" w:rsidP="00493EC7">
      <w:pPr>
        <w:pStyle w:val="ListParagraph"/>
        <w:widowControl w:val="0"/>
        <w:numPr>
          <w:ilvl w:val="0"/>
          <w:numId w:val="12"/>
        </w:numPr>
        <w:autoSpaceDE w:val="0"/>
        <w:autoSpaceDN w:val="0"/>
        <w:spacing w:before="53" w:after="0"/>
        <w:ind w:right="103"/>
        <w:jc w:val="both"/>
        <w:rPr>
          <w:rFonts w:ascii="Garamond" w:eastAsia="Times New Roman" w:hAnsi="Garamond" w:cs="Times New Roman"/>
          <w:bCs/>
        </w:rPr>
      </w:pPr>
      <w:r w:rsidRPr="00080F28">
        <w:rPr>
          <w:rFonts w:ascii="Garamond" w:eastAsia="Times New Roman" w:hAnsi="Garamond" w:cs="Times New Roman"/>
          <w:bCs/>
        </w:rPr>
        <w:t xml:space="preserve">no virtual alternative is available; and </w:t>
      </w:r>
    </w:p>
    <w:p w14:paraId="049835CC" w14:textId="05E377A8" w:rsidR="004F524F" w:rsidRPr="00080F28" w:rsidRDefault="004F524F" w:rsidP="00493EC7">
      <w:pPr>
        <w:pStyle w:val="ListParagraph"/>
        <w:widowControl w:val="0"/>
        <w:numPr>
          <w:ilvl w:val="0"/>
          <w:numId w:val="12"/>
        </w:numPr>
        <w:autoSpaceDE w:val="0"/>
        <w:autoSpaceDN w:val="0"/>
        <w:spacing w:before="53" w:after="0"/>
        <w:ind w:right="103"/>
        <w:jc w:val="both"/>
        <w:rPr>
          <w:rFonts w:ascii="Garamond" w:eastAsia="Times New Roman" w:hAnsi="Garamond" w:cs="Times New Roman"/>
          <w:bCs/>
        </w:rPr>
      </w:pPr>
      <w:r w:rsidRPr="00080F28">
        <w:rPr>
          <w:rFonts w:ascii="Garamond" w:eastAsia="Times New Roman" w:hAnsi="Garamond" w:cs="Times New Roman"/>
          <w:bCs/>
        </w:rPr>
        <w:t>no comparable, future opportunity is likely</w:t>
      </w:r>
    </w:p>
    <w:p w14:paraId="6E9361FF" w14:textId="4A270200" w:rsidR="00493EC7" w:rsidRPr="00080F28" w:rsidRDefault="00A95A98" w:rsidP="00A95A98">
      <w:pPr>
        <w:pStyle w:val="ListParagraph"/>
        <w:widowControl w:val="0"/>
        <w:autoSpaceDE w:val="0"/>
        <w:autoSpaceDN w:val="0"/>
        <w:spacing w:before="53" w:after="0"/>
        <w:ind w:right="103"/>
        <w:jc w:val="both"/>
        <w:rPr>
          <w:rFonts w:ascii="Garamond" w:eastAsia="Times New Roman" w:hAnsi="Garamond" w:cs="Times New Roman"/>
          <w:bCs/>
        </w:rPr>
      </w:pPr>
      <w:r w:rsidRPr="00080F28">
        <w:rPr>
          <w:rFonts w:ascii="Garamond" w:eastAsia="Times New Roman" w:hAnsi="Garamond" w:cs="Times New Roman"/>
          <w:bCs/>
        </w:rPr>
        <w:t>i</w:t>
      </w:r>
      <w:r w:rsidR="004F524F" w:rsidRPr="00080F28">
        <w:rPr>
          <w:rFonts w:ascii="Garamond" w:eastAsia="Times New Roman" w:hAnsi="Garamond" w:cs="Times New Roman"/>
          <w:bCs/>
        </w:rPr>
        <w:t xml:space="preserve">ncludes the fewest number of College personnel possible </w:t>
      </w:r>
    </w:p>
    <w:p w14:paraId="2DD98657" w14:textId="1619D78C" w:rsidR="00A95A98" w:rsidRPr="00080F28" w:rsidRDefault="00A95A98" w:rsidP="00D25914">
      <w:pPr>
        <w:pStyle w:val="ListParagraph"/>
        <w:widowControl w:val="0"/>
        <w:numPr>
          <w:ilvl w:val="0"/>
          <w:numId w:val="12"/>
        </w:numPr>
        <w:autoSpaceDE w:val="0"/>
        <w:autoSpaceDN w:val="0"/>
        <w:spacing w:before="53" w:after="0"/>
        <w:ind w:right="103"/>
        <w:jc w:val="both"/>
        <w:rPr>
          <w:rFonts w:ascii="Garamond" w:eastAsia="Times New Roman" w:hAnsi="Garamond" w:cs="Times New Roman"/>
          <w:bCs/>
        </w:rPr>
      </w:pPr>
      <w:r w:rsidRPr="00080F28">
        <w:rPr>
          <w:rFonts w:ascii="Garamond" w:eastAsia="Times New Roman" w:hAnsi="Garamond" w:cs="Times New Roman"/>
          <w:bCs/>
        </w:rPr>
        <w:t>is for a critical business need such as recruiting, fund raising, etc.</w:t>
      </w:r>
    </w:p>
    <w:p w14:paraId="4EE9E3C5" w14:textId="6CBE2C01" w:rsidR="004F524F" w:rsidRDefault="00493EC7" w:rsidP="00493EC7">
      <w:pPr>
        <w:pStyle w:val="ListParagraph"/>
        <w:widowControl w:val="0"/>
        <w:numPr>
          <w:ilvl w:val="0"/>
          <w:numId w:val="10"/>
        </w:numPr>
        <w:autoSpaceDE w:val="0"/>
        <w:autoSpaceDN w:val="0"/>
        <w:spacing w:before="53" w:after="0"/>
        <w:ind w:right="103"/>
        <w:jc w:val="both"/>
        <w:rPr>
          <w:rFonts w:ascii="Garamond" w:eastAsia="Times New Roman" w:hAnsi="Garamond" w:cs="Times New Roman"/>
          <w:bCs/>
        </w:rPr>
      </w:pPr>
      <w:r w:rsidRPr="00080F28">
        <w:rPr>
          <w:rFonts w:ascii="Garamond" w:eastAsia="Times New Roman" w:hAnsi="Garamond" w:cs="Times New Roman"/>
          <w:bCs/>
        </w:rPr>
        <w:t xml:space="preserve">Follow current </w:t>
      </w:r>
      <w:r w:rsidR="008775F2">
        <w:rPr>
          <w:rFonts w:ascii="Garamond" w:eastAsia="Times New Roman" w:hAnsi="Garamond" w:cs="Times New Roman"/>
          <w:bCs/>
        </w:rPr>
        <w:t>federal, state and local government</w:t>
      </w:r>
      <w:r w:rsidRPr="00080F28">
        <w:rPr>
          <w:rFonts w:ascii="Garamond" w:eastAsia="Times New Roman" w:hAnsi="Garamond" w:cs="Times New Roman"/>
          <w:bCs/>
        </w:rPr>
        <w:t xml:space="preserve"> safety protocols and c</w:t>
      </w:r>
      <w:r w:rsidR="004F524F" w:rsidRPr="00080F28">
        <w:rPr>
          <w:rFonts w:ascii="Garamond" w:eastAsia="Times New Roman" w:hAnsi="Garamond" w:cs="Times New Roman"/>
          <w:bCs/>
        </w:rPr>
        <w:t>an be conducted in accordance with all applicable COVID-19 health and safety protocols (social distancing,</w:t>
      </w:r>
      <w:r w:rsidR="002D1FE2" w:rsidRPr="00080F28">
        <w:rPr>
          <w:rFonts w:ascii="Garamond" w:eastAsia="Times New Roman" w:hAnsi="Garamond" w:cs="Times New Roman"/>
          <w:bCs/>
        </w:rPr>
        <w:t xml:space="preserve"> monitoring for COVID-related symptoms,</w:t>
      </w:r>
      <w:r w:rsidR="004F524F" w:rsidRPr="00080F28">
        <w:rPr>
          <w:rFonts w:ascii="Garamond" w:eastAsia="Times New Roman" w:hAnsi="Garamond" w:cs="Times New Roman"/>
          <w:bCs/>
        </w:rPr>
        <w:t xml:space="preserve"> etc.) issued by federal, state, and local health authorities, as well as College protocols</w:t>
      </w:r>
    </w:p>
    <w:p w14:paraId="56AB251D" w14:textId="44CC6870" w:rsidR="00E36BE4" w:rsidRPr="00E36BE4" w:rsidRDefault="00E36BE4" w:rsidP="00E36BE4">
      <w:pPr>
        <w:widowControl w:val="0"/>
        <w:autoSpaceDE w:val="0"/>
        <w:autoSpaceDN w:val="0"/>
        <w:spacing w:before="53" w:after="0"/>
        <w:ind w:left="112" w:right="103"/>
        <w:jc w:val="both"/>
        <w:rPr>
          <w:rFonts w:ascii="Garamond" w:eastAsia="Times New Roman" w:hAnsi="Garamond" w:cs="Times New Roman"/>
          <w:bCs/>
        </w:rPr>
      </w:pPr>
      <w:r>
        <w:rPr>
          <w:rFonts w:ascii="Garamond" w:eastAsia="Times New Roman" w:hAnsi="Garamond" w:cs="Times New Roman"/>
          <w:bCs/>
        </w:rPr>
        <w:t>In addition, the traveler must:</w:t>
      </w:r>
    </w:p>
    <w:p w14:paraId="34D9DEEB" w14:textId="70CF79CF" w:rsidR="004F524F" w:rsidRDefault="004F524F" w:rsidP="00493EC7">
      <w:pPr>
        <w:pStyle w:val="ListParagraph"/>
        <w:widowControl w:val="0"/>
        <w:numPr>
          <w:ilvl w:val="0"/>
          <w:numId w:val="10"/>
        </w:numPr>
        <w:autoSpaceDE w:val="0"/>
        <w:autoSpaceDN w:val="0"/>
        <w:spacing w:before="53" w:after="0"/>
        <w:ind w:right="103"/>
        <w:jc w:val="both"/>
        <w:rPr>
          <w:rFonts w:ascii="Garamond" w:eastAsia="Times New Roman" w:hAnsi="Garamond" w:cs="Times New Roman"/>
          <w:bCs/>
        </w:rPr>
      </w:pPr>
      <w:r w:rsidRPr="00080F28">
        <w:rPr>
          <w:rFonts w:ascii="Garamond" w:eastAsia="Times New Roman" w:hAnsi="Garamond" w:cs="Times New Roman"/>
          <w:bCs/>
        </w:rPr>
        <w:t xml:space="preserve">not have heightened risk factors for COVID-19, after taking into consideration available mitigation, such as use of Personal Protective Equipment </w:t>
      </w:r>
    </w:p>
    <w:p w14:paraId="6B1111E3" w14:textId="5AAB9E69" w:rsidR="008775F2" w:rsidRPr="00080F28" w:rsidRDefault="008775F2" w:rsidP="00493EC7">
      <w:pPr>
        <w:pStyle w:val="ListParagraph"/>
        <w:widowControl w:val="0"/>
        <w:numPr>
          <w:ilvl w:val="0"/>
          <w:numId w:val="10"/>
        </w:numPr>
        <w:autoSpaceDE w:val="0"/>
        <w:autoSpaceDN w:val="0"/>
        <w:spacing w:before="53" w:after="0"/>
        <w:ind w:right="103"/>
        <w:jc w:val="both"/>
        <w:rPr>
          <w:rFonts w:ascii="Garamond" w:eastAsia="Times New Roman" w:hAnsi="Garamond" w:cs="Times New Roman"/>
          <w:bCs/>
        </w:rPr>
      </w:pPr>
      <w:r>
        <w:rPr>
          <w:rFonts w:ascii="Garamond" w:eastAsia="Times New Roman" w:hAnsi="Garamond" w:cs="Times New Roman"/>
          <w:bCs/>
        </w:rPr>
        <w:t>bring their own PPE (sanitizing wipes, face coverings, etc.) when traveling to promote personal safety.</w:t>
      </w:r>
    </w:p>
    <w:p w14:paraId="15834FE8" w14:textId="7F3832A0" w:rsidR="00493EC7" w:rsidRPr="00080F28" w:rsidRDefault="00493EC7" w:rsidP="00A95A98">
      <w:pPr>
        <w:pStyle w:val="ListParagraph"/>
        <w:widowControl w:val="0"/>
        <w:autoSpaceDE w:val="0"/>
        <w:autoSpaceDN w:val="0"/>
        <w:spacing w:before="53" w:after="0"/>
        <w:ind w:left="472" w:right="103"/>
        <w:jc w:val="both"/>
        <w:rPr>
          <w:rFonts w:ascii="Garamond" w:eastAsia="Times New Roman" w:hAnsi="Garamond" w:cs="Times New Roman"/>
          <w:bCs/>
        </w:rPr>
      </w:pPr>
    </w:p>
    <w:p w14:paraId="7A1CE42F" w14:textId="385E42A5" w:rsidR="00CF3A61" w:rsidRPr="00080F28" w:rsidRDefault="004F524F" w:rsidP="00493EC7">
      <w:pPr>
        <w:widowControl w:val="0"/>
        <w:autoSpaceDE w:val="0"/>
        <w:autoSpaceDN w:val="0"/>
        <w:spacing w:before="53" w:after="0"/>
        <w:ind w:left="112" w:right="103"/>
        <w:jc w:val="both"/>
        <w:rPr>
          <w:rFonts w:ascii="Garamond" w:eastAsia="Times New Roman" w:hAnsi="Garamond" w:cs="Times New Roman"/>
          <w:bCs/>
        </w:rPr>
      </w:pPr>
      <w:r w:rsidRPr="00080F28">
        <w:rPr>
          <w:rFonts w:ascii="Garamond" w:eastAsia="Times New Roman" w:hAnsi="Garamond" w:cs="Times New Roman"/>
          <w:b/>
        </w:rPr>
        <w:t>Approval Process</w:t>
      </w:r>
    </w:p>
    <w:p w14:paraId="6E9AA1B3" w14:textId="4E384471" w:rsidR="00CF3A61" w:rsidRPr="00080F28" w:rsidRDefault="004F524F" w:rsidP="49A5D598">
      <w:pPr>
        <w:widowControl w:val="0"/>
        <w:autoSpaceDE w:val="0"/>
        <w:autoSpaceDN w:val="0"/>
        <w:spacing w:before="53" w:after="0"/>
        <w:ind w:left="112" w:right="103"/>
        <w:jc w:val="both"/>
        <w:rPr>
          <w:rFonts w:ascii="Garamond" w:eastAsia="Times New Roman" w:hAnsi="Garamond" w:cs="Times New Roman"/>
        </w:rPr>
      </w:pPr>
      <w:r w:rsidRPr="49A5D598">
        <w:rPr>
          <w:rFonts w:ascii="Garamond" w:eastAsia="Times New Roman" w:hAnsi="Garamond" w:cs="Times New Roman"/>
        </w:rPr>
        <w:t xml:space="preserve">All travel requests must be </w:t>
      </w:r>
      <w:r w:rsidR="3A1D868B" w:rsidRPr="49A5D598">
        <w:rPr>
          <w:rFonts w:ascii="Garamond" w:eastAsia="Times New Roman" w:hAnsi="Garamond" w:cs="Times New Roman"/>
        </w:rPr>
        <w:t>approved by</w:t>
      </w:r>
      <w:r w:rsidRPr="49A5D598">
        <w:rPr>
          <w:rFonts w:ascii="Garamond" w:eastAsia="Times New Roman" w:hAnsi="Garamond" w:cs="Times New Roman"/>
        </w:rPr>
        <w:t xml:space="preserve"> the applicable </w:t>
      </w:r>
      <w:r w:rsidR="00CF3A61" w:rsidRPr="49A5D598">
        <w:rPr>
          <w:rFonts w:ascii="Garamond" w:eastAsia="Times New Roman" w:hAnsi="Garamond" w:cs="Times New Roman"/>
        </w:rPr>
        <w:t>Vice President</w:t>
      </w:r>
      <w:r w:rsidR="25132F5B" w:rsidRPr="49A5D598">
        <w:rPr>
          <w:rFonts w:ascii="Garamond" w:eastAsia="Times New Roman" w:hAnsi="Garamond" w:cs="Times New Roman"/>
        </w:rPr>
        <w:t>.</w:t>
      </w:r>
      <w:r w:rsidRPr="49A5D598">
        <w:rPr>
          <w:rFonts w:ascii="Garamond" w:eastAsia="Times New Roman" w:hAnsi="Garamond" w:cs="Times New Roman"/>
        </w:rPr>
        <w:t xml:space="preserve"> Supervisors should ensure all criteria are met, and d</w:t>
      </w:r>
      <w:r w:rsidR="5348FC91" w:rsidRPr="49A5D598">
        <w:rPr>
          <w:rFonts w:ascii="Garamond" w:eastAsia="Times New Roman" w:hAnsi="Garamond" w:cs="Times New Roman"/>
        </w:rPr>
        <w:t>eny</w:t>
      </w:r>
      <w:r w:rsidRPr="49A5D598">
        <w:rPr>
          <w:rFonts w:ascii="Garamond" w:eastAsia="Times New Roman" w:hAnsi="Garamond" w:cs="Times New Roman"/>
        </w:rPr>
        <w:t xml:space="preserve"> those requests not meeting all the criteria, prior to any request being submitted to the </w:t>
      </w:r>
      <w:r w:rsidR="00CF3A61" w:rsidRPr="49A5D598">
        <w:rPr>
          <w:rFonts w:ascii="Garamond" w:eastAsia="Times New Roman" w:hAnsi="Garamond" w:cs="Times New Roman"/>
        </w:rPr>
        <w:t>Vice President</w:t>
      </w:r>
      <w:r w:rsidRPr="49A5D598">
        <w:rPr>
          <w:rFonts w:ascii="Garamond" w:eastAsia="Times New Roman" w:hAnsi="Garamond" w:cs="Times New Roman"/>
        </w:rPr>
        <w:t xml:space="preserve">. </w:t>
      </w:r>
    </w:p>
    <w:p w14:paraId="001C5C03" w14:textId="69F4B373" w:rsidR="00CF3A61" w:rsidRDefault="00CF3A61" w:rsidP="00493EC7">
      <w:pPr>
        <w:widowControl w:val="0"/>
        <w:autoSpaceDE w:val="0"/>
        <w:autoSpaceDN w:val="0"/>
        <w:spacing w:before="53" w:after="0"/>
        <w:ind w:left="112" w:right="103"/>
        <w:jc w:val="both"/>
        <w:rPr>
          <w:rFonts w:ascii="Garamond" w:eastAsia="Times New Roman" w:hAnsi="Garamond" w:cs="Times New Roman"/>
          <w:bCs/>
        </w:rPr>
      </w:pPr>
    </w:p>
    <w:p w14:paraId="6B9538A3" w14:textId="009EE337" w:rsidR="008775F2" w:rsidRPr="0065610E" w:rsidRDefault="008775F2" w:rsidP="00493EC7">
      <w:pPr>
        <w:widowControl w:val="0"/>
        <w:autoSpaceDE w:val="0"/>
        <w:autoSpaceDN w:val="0"/>
        <w:spacing w:before="53" w:after="0"/>
        <w:ind w:left="112" w:right="103"/>
        <w:jc w:val="both"/>
        <w:rPr>
          <w:rFonts w:ascii="Garamond" w:eastAsia="Times New Roman" w:hAnsi="Garamond" w:cs="Times New Roman"/>
          <w:b/>
        </w:rPr>
      </w:pPr>
      <w:r w:rsidRPr="0065610E">
        <w:rPr>
          <w:rFonts w:ascii="Garamond" w:eastAsia="Times New Roman" w:hAnsi="Garamond" w:cs="Times New Roman"/>
          <w:b/>
        </w:rPr>
        <w:t xml:space="preserve">Refusal to Travel </w:t>
      </w:r>
    </w:p>
    <w:p w14:paraId="6A7F756B" w14:textId="02363BBC" w:rsidR="008775F2" w:rsidRDefault="008775F2" w:rsidP="00493EC7">
      <w:pPr>
        <w:widowControl w:val="0"/>
        <w:autoSpaceDE w:val="0"/>
        <w:autoSpaceDN w:val="0"/>
        <w:spacing w:before="53" w:after="0"/>
        <w:ind w:left="112" w:right="103"/>
        <w:jc w:val="both"/>
        <w:rPr>
          <w:rFonts w:ascii="Garamond" w:eastAsia="Times New Roman" w:hAnsi="Garamond" w:cs="Times New Roman"/>
          <w:bCs/>
        </w:rPr>
      </w:pPr>
      <w:r>
        <w:rPr>
          <w:rFonts w:ascii="Garamond" w:eastAsia="Times New Roman" w:hAnsi="Garamond" w:cs="Times New Roman"/>
          <w:bCs/>
        </w:rPr>
        <w:t>In the event that employee refuses to travel</w:t>
      </w:r>
      <w:r w:rsidR="00393EE4">
        <w:rPr>
          <w:rFonts w:ascii="Garamond" w:eastAsia="Times New Roman" w:hAnsi="Garamond" w:cs="Times New Roman"/>
          <w:bCs/>
        </w:rPr>
        <w:t xml:space="preserve"> when it is an</w:t>
      </w:r>
      <w:r>
        <w:rPr>
          <w:rFonts w:ascii="Garamond" w:eastAsia="Times New Roman" w:hAnsi="Garamond" w:cs="Times New Roman"/>
          <w:bCs/>
        </w:rPr>
        <w:t xml:space="preserve"> essential function of the job, the em</w:t>
      </w:r>
      <w:r>
        <w:rPr>
          <w:rFonts w:ascii="Garamond" w:eastAsia="Times New Roman" w:hAnsi="Garamond" w:cs="Times New Roman"/>
          <w:bCs/>
        </w:rPr>
        <w:lastRenderedPageBreak/>
        <w:t>ployee</w:t>
      </w:r>
      <w:r w:rsidR="0065610E">
        <w:rPr>
          <w:rFonts w:ascii="Garamond" w:eastAsia="Times New Roman" w:hAnsi="Garamond" w:cs="Times New Roman"/>
          <w:bCs/>
        </w:rPr>
        <w:t xml:space="preserve"> could be considered for a lateral job opening if available or</w:t>
      </w:r>
      <w:r>
        <w:rPr>
          <w:rFonts w:ascii="Garamond" w:eastAsia="Times New Roman" w:hAnsi="Garamond" w:cs="Times New Roman"/>
          <w:bCs/>
        </w:rPr>
        <w:t xml:space="preserve"> would be subject to the appropriate disciplinary process for the employee type.</w:t>
      </w:r>
      <w:bookmarkStart w:id="0" w:name="_GoBack"/>
      <w:bookmarkEnd w:id="0"/>
    </w:p>
    <w:p w14:paraId="58FC812E" w14:textId="77777777" w:rsidR="008775F2" w:rsidRPr="00080F28" w:rsidRDefault="008775F2" w:rsidP="00493EC7">
      <w:pPr>
        <w:widowControl w:val="0"/>
        <w:autoSpaceDE w:val="0"/>
        <w:autoSpaceDN w:val="0"/>
        <w:spacing w:before="53" w:after="0"/>
        <w:ind w:left="112" w:right="103"/>
        <w:jc w:val="both"/>
        <w:rPr>
          <w:rFonts w:ascii="Garamond" w:eastAsia="Times New Roman" w:hAnsi="Garamond" w:cs="Times New Roman"/>
          <w:bCs/>
        </w:rPr>
      </w:pPr>
    </w:p>
    <w:p w14:paraId="3A08A782" w14:textId="341B8435" w:rsidR="00A34C12" w:rsidRPr="00080F28" w:rsidRDefault="00A34C12" w:rsidP="00493EC7">
      <w:pPr>
        <w:widowControl w:val="0"/>
        <w:autoSpaceDE w:val="0"/>
        <w:autoSpaceDN w:val="0"/>
        <w:spacing w:before="53" w:after="0"/>
        <w:ind w:left="112" w:right="103"/>
        <w:jc w:val="both"/>
        <w:rPr>
          <w:rFonts w:ascii="Garamond" w:eastAsia="Times New Roman" w:hAnsi="Garamond" w:cs="Times New Roman"/>
          <w:b/>
        </w:rPr>
      </w:pPr>
      <w:r w:rsidRPr="00080F28">
        <w:rPr>
          <w:rFonts w:ascii="Garamond" w:eastAsia="Times New Roman" w:hAnsi="Garamond" w:cs="Times New Roman"/>
          <w:b/>
        </w:rPr>
        <w:t>Personal Travel</w:t>
      </w:r>
    </w:p>
    <w:p w14:paraId="1EABAB9D" w14:textId="5C737AAF" w:rsidR="00A34C12" w:rsidRPr="00080F28" w:rsidRDefault="00A34C12" w:rsidP="00A34C12">
      <w:pPr>
        <w:widowControl w:val="0"/>
        <w:autoSpaceDE w:val="0"/>
        <w:autoSpaceDN w:val="0"/>
        <w:spacing w:before="53" w:after="0"/>
        <w:ind w:left="112" w:right="103"/>
        <w:rPr>
          <w:rFonts w:ascii="Garamond" w:eastAsia="Times New Roman" w:hAnsi="Garamond" w:cs="Times New Roman"/>
          <w:bCs/>
        </w:rPr>
      </w:pPr>
      <w:r w:rsidRPr="00080F28">
        <w:rPr>
          <w:rFonts w:ascii="Garamond" w:eastAsia="Times New Roman" w:hAnsi="Garamond" w:cs="Times New Roman"/>
          <w:bCs/>
        </w:rPr>
        <w:t xml:space="preserve">The College recognizes that employees may have travel plans for vacation, family business, etc. It is recommended that individuals follow the CDC guidance found at  </w:t>
      </w:r>
      <w:hyperlink r:id="rId6" w:history="1">
        <w:r w:rsidRPr="00080F28">
          <w:rPr>
            <w:rStyle w:val="Hyperlink"/>
            <w:rFonts w:ascii="Garamond" w:eastAsia="Times New Roman" w:hAnsi="Garamond" w:cs="Times New Roman"/>
            <w:bCs/>
          </w:rPr>
          <w:t>https://www.cdc.gov/coronavirus/2019-ncov/travelers/travel-in-the-us.html</w:t>
        </w:r>
      </w:hyperlink>
      <w:r w:rsidRPr="00080F28">
        <w:rPr>
          <w:rFonts w:ascii="Garamond" w:eastAsia="Times New Roman" w:hAnsi="Garamond" w:cs="Times New Roman"/>
          <w:bCs/>
        </w:rPr>
        <w:t xml:space="preserve">. </w:t>
      </w:r>
      <w:r w:rsidR="00CC4F11" w:rsidRPr="00080F28">
        <w:rPr>
          <w:rFonts w:ascii="Garamond" w:eastAsia="Times New Roman" w:hAnsi="Garamond" w:cs="Times New Roman"/>
          <w:bCs/>
        </w:rPr>
        <w:t xml:space="preserve">For international travel, please see the CDC guidance at </w:t>
      </w:r>
      <w:hyperlink r:id="rId7" w:history="1">
        <w:r w:rsidR="00690B17" w:rsidRPr="00080F28">
          <w:rPr>
            <w:rStyle w:val="Hyperlink"/>
            <w:rFonts w:ascii="Garamond" w:eastAsia="Times New Roman" w:hAnsi="Garamond" w:cs="Times New Roman"/>
            <w:bCs/>
          </w:rPr>
          <w:t>https://www.cdc.gov/coronavirus/2019-ncov/travelers/map-and-travel-notices.html</w:t>
        </w:r>
      </w:hyperlink>
      <w:r w:rsidR="00690B17" w:rsidRPr="00080F28">
        <w:rPr>
          <w:rFonts w:ascii="Garamond" w:eastAsia="Times New Roman" w:hAnsi="Garamond" w:cs="Times New Roman"/>
          <w:bCs/>
        </w:rPr>
        <w:t>.</w:t>
      </w:r>
    </w:p>
    <w:p w14:paraId="32B5C3CC" w14:textId="77777777" w:rsidR="00690B17" w:rsidRPr="00080F28" w:rsidRDefault="00690B17" w:rsidP="00A34C12">
      <w:pPr>
        <w:widowControl w:val="0"/>
        <w:autoSpaceDE w:val="0"/>
        <w:autoSpaceDN w:val="0"/>
        <w:spacing w:before="53" w:after="0"/>
        <w:ind w:left="112" w:right="103"/>
        <w:rPr>
          <w:rFonts w:ascii="Garamond" w:eastAsia="Times New Roman" w:hAnsi="Garamond" w:cs="Times New Roman"/>
          <w:bCs/>
        </w:rPr>
      </w:pPr>
    </w:p>
    <w:p w14:paraId="6A83A75A" w14:textId="314D1967" w:rsidR="00A34C12" w:rsidRPr="00080F28" w:rsidRDefault="00A34C12" w:rsidP="00A34C12">
      <w:pPr>
        <w:widowControl w:val="0"/>
        <w:autoSpaceDE w:val="0"/>
        <w:autoSpaceDN w:val="0"/>
        <w:spacing w:before="53" w:after="0"/>
        <w:ind w:left="112" w:right="103"/>
        <w:rPr>
          <w:rFonts w:ascii="Garamond" w:eastAsia="Times New Roman" w:hAnsi="Garamond" w:cs="Times New Roman"/>
          <w:b/>
        </w:rPr>
      </w:pPr>
      <w:r w:rsidRPr="00080F28">
        <w:rPr>
          <w:rFonts w:ascii="Garamond" w:eastAsia="Times New Roman" w:hAnsi="Garamond" w:cs="Times New Roman"/>
          <w:b/>
        </w:rPr>
        <w:t>Self-Monitoring of COVID-19 Symptoms</w:t>
      </w:r>
    </w:p>
    <w:p w14:paraId="5F384C4D" w14:textId="77777777" w:rsidR="0065610E" w:rsidRDefault="00A34C12" w:rsidP="00A34C12">
      <w:pPr>
        <w:widowControl w:val="0"/>
        <w:autoSpaceDE w:val="0"/>
        <w:autoSpaceDN w:val="0"/>
        <w:spacing w:before="53" w:after="0"/>
        <w:ind w:left="112" w:right="103"/>
        <w:rPr>
          <w:rFonts w:ascii="Garamond" w:eastAsia="Times New Roman" w:hAnsi="Garamond" w:cs="Times New Roman"/>
          <w:bCs/>
        </w:rPr>
      </w:pPr>
      <w:r w:rsidRPr="00080F28">
        <w:rPr>
          <w:rFonts w:ascii="Garamond" w:eastAsia="Times New Roman" w:hAnsi="Garamond" w:cs="Times New Roman"/>
          <w:bCs/>
        </w:rPr>
        <w:t>Employees need to self-monitor for 5-14 days after traveling outside of the local area to see if they may have contacted the virus.</w:t>
      </w:r>
      <w:r w:rsidR="0065610E">
        <w:rPr>
          <w:rFonts w:ascii="Garamond" w:eastAsia="Times New Roman" w:hAnsi="Garamond" w:cs="Times New Roman"/>
          <w:bCs/>
        </w:rPr>
        <w:t xml:space="preserve"> Employees should refer to COVID-19 Protocols if symptoms develop. </w:t>
      </w:r>
    </w:p>
    <w:p w14:paraId="18828651" w14:textId="77777777" w:rsidR="0065610E" w:rsidRDefault="0065610E" w:rsidP="00A34C12">
      <w:pPr>
        <w:widowControl w:val="0"/>
        <w:autoSpaceDE w:val="0"/>
        <w:autoSpaceDN w:val="0"/>
        <w:spacing w:before="53" w:after="0"/>
        <w:ind w:left="112" w:right="103"/>
        <w:rPr>
          <w:rFonts w:ascii="Garamond" w:eastAsia="Times New Roman" w:hAnsi="Garamond" w:cs="Times New Roman"/>
          <w:bCs/>
        </w:rPr>
      </w:pPr>
    </w:p>
    <w:p w14:paraId="6D9665E8" w14:textId="0DD3FC4B" w:rsidR="00A34C12" w:rsidRPr="00080F28" w:rsidRDefault="0065610E" w:rsidP="00A34C12">
      <w:pPr>
        <w:widowControl w:val="0"/>
        <w:autoSpaceDE w:val="0"/>
        <w:autoSpaceDN w:val="0"/>
        <w:spacing w:before="53" w:after="0"/>
        <w:ind w:left="112" w:right="103"/>
        <w:rPr>
          <w:rFonts w:ascii="Garamond" w:eastAsia="Times New Roman" w:hAnsi="Garamond" w:cs="Times New Roman"/>
          <w:bCs/>
        </w:rPr>
      </w:pPr>
      <w:r>
        <w:rPr>
          <w:rFonts w:ascii="Garamond" w:eastAsia="Times New Roman" w:hAnsi="Garamond" w:cs="Times New Roman"/>
          <w:bCs/>
        </w:rPr>
        <w:t xml:space="preserve">It also is recommended that an employee keeps a list of people with whom contact is made in the event it is needed for contact tracing. </w:t>
      </w:r>
    </w:p>
    <w:p w14:paraId="5CCC0EA4" w14:textId="6E7AAF9E" w:rsidR="007A4DE3" w:rsidRPr="00080F28" w:rsidRDefault="007A4DE3" w:rsidP="007A4DE3">
      <w:pPr>
        <w:widowControl w:val="0"/>
        <w:autoSpaceDE w:val="0"/>
        <w:autoSpaceDN w:val="0"/>
        <w:spacing w:after="0"/>
        <w:ind w:left="115" w:right="158"/>
        <w:jc w:val="both"/>
        <w:rPr>
          <w:rFonts w:ascii="Garamond" w:hAnsi="Garamond" w:cs="Times New Roman"/>
          <w:color w:val="000000"/>
          <w:shd w:val="clear" w:color="auto" w:fill="FFFFFF"/>
        </w:rPr>
      </w:pPr>
    </w:p>
    <w:p w14:paraId="2D353075" w14:textId="77795A7F" w:rsidR="00A95A98" w:rsidRPr="00080F28" w:rsidRDefault="00A95A98" w:rsidP="00A95A98">
      <w:pPr>
        <w:widowControl w:val="0"/>
        <w:autoSpaceDE w:val="0"/>
        <w:autoSpaceDN w:val="0"/>
        <w:spacing w:before="157" w:after="0" w:line="240" w:lineRule="auto"/>
        <w:ind w:left="120"/>
        <w:outlineLvl w:val="0"/>
        <w:rPr>
          <w:rFonts w:ascii="Garamond" w:eastAsia="Times New Roman" w:hAnsi="Garamond" w:cs="Times New Roman"/>
          <w:b/>
          <w:bCs/>
        </w:rPr>
      </w:pPr>
      <w:r w:rsidRPr="00080F28">
        <w:rPr>
          <w:rFonts w:ascii="Garamond" w:eastAsia="Times New Roman" w:hAnsi="Garamond" w:cs="Times New Roman"/>
          <w:b/>
          <w:bCs/>
        </w:rPr>
        <w:t>Modification, Suspension or Termination of COVID-19 Employee Travel Policy:</w:t>
      </w:r>
    </w:p>
    <w:p w14:paraId="6C90C89A" w14:textId="08766D97" w:rsidR="00A95A98" w:rsidRPr="00080F28" w:rsidRDefault="002D1FE2" w:rsidP="00A95A98">
      <w:pPr>
        <w:widowControl w:val="0"/>
        <w:autoSpaceDE w:val="0"/>
        <w:autoSpaceDN w:val="0"/>
        <w:spacing w:before="184" w:after="0" w:line="256" w:lineRule="auto"/>
        <w:ind w:left="120" w:right="159"/>
        <w:jc w:val="both"/>
        <w:rPr>
          <w:rFonts w:ascii="Garamond" w:eastAsia="Times New Roman" w:hAnsi="Garamond" w:cs="Times New Roman"/>
        </w:rPr>
      </w:pPr>
      <w:r w:rsidRPr="00080F28">
        <w:rPr>
          <w:rFonts w:ascii="Garamond" w:eastAsia="Times New Roman" w:hAnsi="Garamond" w:cs="Times New Roman"/>
        </w:rPr>
        <w:t>Hood College will continue to monitor the travel advisories of the federal, state</w:t>
      </w:r>
      <w:r w:rsidR="008775F2">
        <w:rPr>
          <w:rFonts w:ascii="Garamond" w:eastAsia="Times New Roman" w:hAnsi="Garamond" w:cs="Times New Roman"/>
        </w:rPr>
        <w:t xml:space="preserve"> and local</w:t>
      </w:r>
      <w:r w:rsidRPr="00080F28">
        <w:rPr>
          <w:rFonts w:ascii="Garamond" w:eastAsia="Times New Roman" w:hAnsi="Garamond" w:cs="Times New Roman"/>
        </w:rPr>
        <w:t xml:space="preserve"> governments to make revisions to this policy as appropriate. </w:t>
      </w:r>
      <w:r w:rsidR="00A95A98" w:rsidRPr="00080F28">
        <w:rPr>
          <w:rFonts w:ascii="Garamond" w:eastAsia="Times New Roman" w:hAnsi="Garamond" w:cs="Times New Roman"/>
        </w:rPr>
        <w:t>The College retains the right to modify, suspend and/or terminate the COVID-19 Return to Work Policy. All employees are expected to comply with all</w:t>
      </w:r>
      <w:r w:rsidR="00A95A98" w:rsidRPr="00080F28">
        <w:rPr>
          <w:rFonts w:ascii="Garamond" w:eastAsia="Times New Roman" w:hAnsi="Garamond" w:cs="Times New Roman"/>
          <w:spacing w:val="-7"/>
        </w:rPr>
        <w:t xml:space="preserve"> Hood College</w:t>
      </w:r>
      <w:r w:rsidR="00A95A98" w:rsidRPr="00080F28">
        <w:rPr>
          <w:rFonts w:ascii="Garamond" w:eastAsia="Times New Roman" w:hAnsi="Garamond" w:cs="Times New Roman"/>
          <w:spacing w:val="-2"/>
        </w:rPr>
        <w:t xml:space="preserve"> </w:t>
      </w:r>
      <w:r w:rsidR="00A95A98" w:rsidRPr="00080F28">
        <w:rPr>
          <w:rFonts w:ascii="Garamond" w:eastAsia="Times New Roman" w:hAnsi="Garamond" w:cs="Times New Roman"/>
        </w:rPr>
        <w:t>rules,</w:t>
      </w:r>
      <w:r w:rsidR="00A95A98" w:rsidRPr="00080F28">
        <w:rPr>
          <w:rFonts w:ascii="Garamond" w:eastAsia="Times New Roman" w:hAnsi="Garamond" w:cs="Times New Roman"/>
          <w:spacing w:val="-9"/>
        </w:rPr>
        <w:t xml:space="preserve"> </w:t>
      </w:r>
      <w:r w:rsidR="00A95A98" w:rsidRPr="00080F28">
        <w:rPr>
          <w:rFonts w:ascii="Garamond" w:eastAsia="Times New Roman" w:hAnsi="Garamond" w:cs="Times New Roman"/>
        </w:rPr>
        <w:t>policies,</w:t>
      </w:r>
      <w:r w:rsidR="00A95A98" w:rsidRPr="00080F28">
        <w:rPr>
          <w:rFonts w:ascii="Garamond" w:eastAsia="Times New Roman" w:hAnsi="Garamond" w:cs="Times New Roman"/>
          <w:spacing w:val="2"/>
        </w:rPr>
        <w:t xml:space="preserve"> </w:t>
      </w:r>
      <w:r w:rsidR="00A95A98" w:rsidRPr="00080F28">
        <w:rPr>
          <w:rFonts w:ascii="Garamond" w:eastAsia="Times New Roman" w:hAnsi="Garamond" w:cs="Times New Roman"/>
        </w:rPr>
        <w:t>handbooks,</w:t>
      </w:r>
      <w:r w:rsidR="00A95A98" w:rsidRPr="00080F28">
        <w:rPr>
          <w:rFonts w:ascii="Garamond" w:eastAsia="Times New Roman" w:hAnsi="Garamond" w:cs="Times New Roman"/>
          <w:spacing w:val="-5"/>
        </w:rPr>
        <w:t xml:space="preserve"> </w:t>
      </w:r>
      <w:r w:rsidR="00A95A98" w:rsidRPr="00080F28">
        <w:rPr>
          <w:rFonts w:ascii="Garamond" w:eastAsia="Times New Roman" w:hAnsi="Garamond" w:cs="Times New Roman"/>
        </w:rPr>
        <w:t>practices</w:t>
      </w:r>
      <w:r w:rsidR="00A95A98" w:rsidRPr="00080F28">
        <w:rPr>
          <w:rFonts w:ascii="Garamond" w:eastAsia="Times New Roman" w:hAnsi="Garamond" w:cs="Times New Roman"/>
          <w:spacing w:val="-2"/>
        </w:rPr>
        <w:t xml:space="preserve"> </w:t>
      </w:r>
      <w:r w:rsidR="00A95A98" w:rsidRPr="00080F28">
        <w:rPr>
          <w:rFonts w:ascii="Garamond" w:eastAsia="Times New Roman" w:hAnsi="Garamond" w:cs="Times New Roman"/>
        </w:rPr>
        <w:t>and</w:t>
      </w:r>
      <w:r w:rsidR="00A95A98" w:rsidRPr="00080F28">
        <w:rPr>
          <w:rFonts w:ascii="Garamond" w:eastAsia="Times New Roman" w:hAnsi="Garamond" w:cs="Times New Roman"/>
          <w:spacing w:val="-2"/>
        </w:rPr>
        <w:t xml:space="preserve"> </w:t>
      </w:r>
      <w:r w:rsidR="00A95A98" w:rsidRPr="00080F28">
        <w:rPr>
          <w:rFonts w:ascii="Garamond" w:eastAsia="Times New Roman" w:hAnsi="Garamond" w:cs="Times New Roman"/>
        </w:rPr>
        <w:t>instructions</w:t>
      </w:r>
      <w:r w:rsidR="00A95A98" w:rsidRPr="00080F28">
        <w:rPr>
          <w:rFonts w:ascii="Garamond" w:eastAsia="Times New Roman" w:hAnsi="Garamond" w:cs="Times New Roman"/>
          <w:spacing w:val="-6"/>
        </w:rPr>
        <w:t xml:space="preserve"> </w:t>
      </w:r>
      <w:r w:rsidR="00A95A98" w:rsidRPr="00080F28">
        <w:rPr>
          <w:rFonts w:ascii="Garamond" w:eastAsia="Times New Roman" w:hAnsi="Garamond" w:cs="Times New Roman"/>
        </w:rPr>
        <w:t>and understand that violation of such may result in disciplinary action, up to and including</w:t>
      </w:r>
      <w:r w:rsidR="00A95A98" w:rsidRPr="00080F28">
        <w:rPr>
          <w:rFonts w:ascii="Garamond" w:eastAsia="Times New Roman" w:hAnsi="Garamond" w:cs="Times New Roman"/>
          <w:spacing w:val="-3"/>
        </w:rPr>
        <w:t xml:space="preserve"> </w:t>
      </w:r>
      <w:r w:rsidR="00A95A98" w:rsidRPr="00080F28">
        <w:rPr>
          <w:rFonts w:ascii="Garamond" w:eastAsia="Times New Roman" w:hAnsi="Garamond" w:cs="Times New Roman"/>
        </w:rPr>
        <w:t>dismissal.</w:t>
      </w:r>
    </w:p>
    <w:p w14:paraId="73B04000" w14:textId="7CFCC34D" w:rsidR="00CF3A61" w:rsidRPr="00080F28" w:rsidRDefault="00CF3A61" w:rsidP="007A4DE3">
      <w:pPr>
        <w:widowControl w:val="0"/>
        <w:autoSpaceDE w:val="0"/>
        <w:autoSpaceDN w:val="0"/>
        <w:spacing w:after="0"/>
        <w:ind w:left="115" w:right="158"/>
        <w:jc w:val="both"/>
        <w:rPr>
          <w:rFonts w:ascii="Garamond" w:hAnsi="Garamond" w:cs="Times New Roman"/>
          <w:color w:val="000000"/>
          <w:shd w:val="clear" w:color="auto" w:fill="FFFFFF"/>
        </w:rPr>
      </w:pPr>
    </w:p>
    <w:p w14:paraId="1B9D58E0" w14:textId="77777777" w:rsidR="00CC4F11" w:rsidRPr="00080F28" w:rsidRDefault="00CC4F11" w:rsidP="00CC4F11">
      <w:pPr>
        <w:widowControl w:val="0"/>
        <w:autoSpaceDE w:val="0"/>
        <w:autoSpaceDN w:val="0"/>
        <w:spacing w:before="53" w:after="0"/>
        <w:ind w:left="112" w:right="103"/>
        <w:jc w:val="both"/>
        <w:rPr>
          <w:rFonts w:ascii="Garamond" w:eastAsia="Times New Roman" w:hAnsi="Garamond" w:cs="Times New Roman"/>
          <w:b/>
        </w:rPr>
      </w:pPr>
      <w:r w:rsidRPr="00080F28">
        <w:rPr>
          <w:rFonts w:ascii="Garamond" w:eastAsia="Times New Roman" w:hAnsi="Garamond" w:cs="Times New Roman"/>
          <w:b/>
        </w:rPr>
        <w:t>Effective Dates</w:t>
      </w:r>
    </w:p>
    <w:p w14:paraId="7E673953" w14:textId="77777777" w:rsidR="00CC4F11" w:rsidRPr="00080F28" w:rsidRDefault="00CC4F11" w:rsidP="00CC4F11">
      <w:pPr>
        <w:widowControl w:val="0"/>
        <w:autoSpaceDE w:val="0"/>
        <w:autoSpaceDN w:val="0"/>
        <w:spacing w:before="53" w:after="0"/>
        <w:ind w:left="112" w:right="103"/>
        <w:jc w:val="both"/>
        <w:rPr>
          <w:rFonts w:ascii="Garamond" w:eastAsia="Times New Roman" w:hAnsi="Garamond" w:cs="Times New Roman"/>
          <w:bCs/>
        </w:rPr>
      </w:pPr>
      <w:r w:rsidRPr="00080F28">
        <w:rPr>
          <w:rFonts w:ascii="Garamond" w:eastAsia="Times New Roman" w:hAnsi="Garamond" w:cs="Times New Roman"/>
          <w:bCs/>
        </w:rPr>
        <w:t>This temporary policy is in effect June 10, 2020 and will remain through the remainder of the 2020 calendar year.</w:t>
      </w:r>
    </w:p>
    <w:p w14:paraId="07DD60F4" w14:textId="77777777" w:rsidR="00CC4F11" w:rsidRPr="00080F28" w:rsidRDefault="00CC4F11" w:rsidP="007A4DE3">
      <w:pPr>
        <w:widowControl w:val="0"/>
        <w:autoSpaceDE w:val="0"/>
        <w:autoSpaceDN w:val="0"/>
        <w:spacing w:after="0"/>
        <w:ind w:left="115" w:right="158"/>
        <w:jc w:val="both"/>
        <w:rPr>
          <w:rFonts w:ascii="Garamond" w:hAnsi="Garamond" w:cs="Times New Roman"/>
          <w:color w:val="000000"/>
          <w:shd w:val="clear" w:color="auto" w:fill="FFFFFF"/>
        </w:rPr>
      </w:pPr>
    </w:p>
    <w:sectPr w:rsidR="00CC4F11" w:rsidRPr="00080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A70"/>
    <w:multiLevelType w:val="hybridMultilevel"/>
    <w:tmpl w:val="BED6A0E2"/>
    <w:lvl w:ilvl="0" w:tplc="35B4CC56">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1D42BA7"/>
    <w:multiLevelType w:val="hybridMultilevel"/>
    <w:tmpl w:val="9F0C2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C35A5"/>
    <w:multiLevelType w:val="multilevel"/>
    <w:tmpl w:val="5DF4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61A52"/>
    <w:multiLevelType w:val="hybridMultilevel"/>
    <w:tmpl w:val="D85CD802"/>
    <w:lvl w:ilvl="0" w:tplc="35B4CC56">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99F1E3B"/>
    <w:multiLevelType w:val="hybridMultilevel"/>
    <w:tmpl w:val="D3F600FE"/>
    <w:lvl w:ilvl="0" w:tplc="35B4CC56">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9D36A55"/>
    <w:multiLevelType w:val="hybridMultilevel"/>
    <w:tmpl w:val="39DE4392"/>
    <w:lvl w:ilvl="0" w:tplc="35B4CC56">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0FA554B"/>
    <w:multiLevelType w:val="hybridMultilevel"/>
    <w:tmpl w:val="EF76163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2E390228"/>
    <w:multiLevelType w:val="hybridMultilevel"/>
    <w:tmpl w:val="C54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630E5"/>
    <w:multiLevelType w:val="hybridMultilevel"/>
    <w:tmpl w:val="A2CAB372"/>
    <w:lvl w:ilvl="0" w:tplc="35B4CC5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9F2B14"/>
    <w:multiLevelType w:val="hybridMultilevel"/>
    <w:tmpl w:val="D52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D1EA7"/>
    <w:multiLevelType w:val="hybridMultilevel"/>
    <w:tmpl w:val="2F9A98D8"/>
    <w:lvl w:ilvl="0" w:tplc="35B4CC56">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75E22C05"/>
    <w:multiLevelType w:val="hybridMultilevel"/>
    <w:tmpl w:val="43F2FE34"/>
    <w:lvl w:ilvl="0" w:tplc="497EDEEA">
      <w:start w:val="1"/>
      <w:numFmt w:val="decimal"/>
      <w:lvlText w:val="%1."/>
      <w:lvlJc w:val="left"/>
      <w:pPr>
        <w:ind w:left="472" w:hanging="360"/>
      </w:pPr>
      <w:rPr>
        <w:rFonts w:hint="default"/>
      </w:rPr>
    </w:lvl>
    <w:lvl w:ilvl="1" w:tplc="AFB05E04">
      <w:numFmt w:val="bullet"/>
      <w:lvlText w:val="•"/>
      <w:lvlJc w:val="left"/>
      <w:pPr>
        <w:ind w:left="1192" w:hanging="360"/>
      </w:pPr>
      <w:rPr>
        <w:rFonts w:ascii="Times New Roman" w:eastAsia="Times New Roman" w:hAnsi="Times New Roman" w:cs="Times New Roman"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2"/>
  </w:num>
  <w:num w:numId="2">
    <w:abstractNumId w:val="6"/>
  </w:num>
  <w:num w:numId="3">
    <w:abstractNumId w:val="9"/>
  </w:num>
  <w:num w:numId="4">
    <w:abstractNumId w:val="8"/>
  </w:num>
  <w:num w:numId="5">
    <w:abstractNumId w:val="3"/>
  </w:num>
  <w:num w:numId="6">
    <w:abstractNumId w:val="10"/>
  </w:num>
  <w:num w:numId="7">
    <w:abstractNumId w:val="4"/>
  </w:num>
  <w:num w:numId="8">
    <w:abstractNumId w:val="5"/>
  </w:num>
  <w:num w:numId="9">
    <w:abstractNumId w:val="0"/>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D7"/>
    <w:rsid w:val="00080F28"/>
    <w:rsid w:val="001567B5"/>
    <w:rsid w:val="00187114"/>
    <w:rsid w:val="001B5C53"/>
    <w:rsid w:val="00247AF8"/>
    <w:rsid w:val="002B6C80"/>
    <w:rsid w:val="002D1FE2"/>
    <w:rsid w:val="00393EE4"/>
    <w:rsid w:val="00493EC7"/>
    <w:rsid w:val="004F524F"/>
    <w:rsid w:val="00551B14"/>
    <w:rsid w:val="0065610E"/>
    <w:rsid w:val="00686A85"/>
    <w:rsid w:val="00690B17"/>
    <w:rsid w:val="00693654"/>
    <w:rsid w:val="007A4DE3"/>
    <w:rsid w:val="00804848"/>
    <w:rsid w:val="008775F2"/>
    <w:rsid w:val="0089483F"/>
    <w:rsid w:val="008F7829"/>
    <w:rsid w:val="009D3546"/>
    <w:rsid w:val="00A34C12"/>
    <w:rsid w:val="00A95A98"/>
    <w:rsid w:val="00B70B56"/>
    <w:rsid w:val="00B800D1"/>
    <w:rsid w:val="00C0363D"/>
    <w:rsid w:val="00C54B74"/>
    <w:rsid w:val="00CB3BD7"/>
    <w:rsid w:val="00CC3F15"/>
    <w:rsid w:val="00CC4F11"/>
    <w:rsid w:val="00CF3A61"/>
    <w:rsid w:val="00E36BE4"/>
    <w:rsid w:val="00E66327"/>
    <w:rsid w:val="00E75321"/>
    <w:rsid w:val="00E76FC4"/>
    <w:rsid w:val="00EC083D"/>
    <w:rsid w:val="00EC403E"/>
    <w:rsid w:val="00ED3D77"/>
    <w:rsid w:val="00F4498D"/>
    <w:rsid w:val="00F86450"/>
    <w:rsid w:val="00FC1D38"/>
    <w:rsid w:val="00FD4064"/>
    <w:rsid w:val="25132F5B"/>
    <w:rsid w:val="3A1D868B"/>
    <w:rsid w:val="49A5D598"/>
    <w:rsid w:val="5348FC91"/>
    <w:rsid w:val="5AA2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12F0"/>
  <w15:chartTrackingRefBased/>
  <w15:docId w15:val="{065FBFC5-1921-4AC1-AE61-9FB2C830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BD7"/>
    <w:rPr>
      <w:color w:val="0563C1" w:themeColor="hyperlink"/>
      <w:u w:val="single"/>
    </w:rPr>
  </w:style>
  <w:style w:type="character" w:customStyle="1" w:styleId="UnresolvedMention1">
    <w:name w:val="Unresolved Mention1"/>
    <w:basedOn w:val="DefaultParagraphFont"/>
    <w:uiPriority w:val="99"/>
    <w:semiHidden/>
    <w:unhideWhenUsed/>
    <w:rsid w:val="007A4DE3"/>
    <w:rPr>
      <w:color w:val="605E5C"/>
      <w:shd w:val="clear" w:color="auto" w:fill="E1DFDD"/>
    </w:rPr>
  </w:style>
  <w:style w:type="paragraph" w:styleId="ListParagraph">
    <w:name w:val="List Paragraph"/>
    <w:basedOn w:val="Normal"/>
    <w:uiPriority w:val="34"/>
    <w:qFormat/>
    <w:rsid w:val="00B70B56"/>
    <w:pPr>
      <w:ind w:left="720"/>
      <w:contextualSpacing/>
    </w:pPr>
  </w:style>
  <w:style w:type="paragraph" w:styleId="BalloonText">
    <w:name w:val="Balloon Text"/>
    <w:basedOn w:val="Normal"/>
    <w:link w:val="BalloonTextChar"/>
    <w:uiPriority w:val="99"/>
    <w:semiHidden/>
    <w:unhideWhenUsed/>
    <w:rsid w:val="00686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85"/>
    <w:rPr>
      <w:rFonts w:ascii="Segoe UI" w:hAnsi="Segoe UI" w:cs="Segoe UI"/>
      <w:sz w:val="18"/>
      <w:szCs w:val="18"/>
    </w:rPr>
  </w:style>
  <w:style w:type="character" w:styleId="Strong">
    <w:name w:val="Strong"/>
    <w:basedOn w:val="DefaultParagraphFont"/>
    <w:uiPriority w:val="22"/>
    <w:qFormat/>
    <w:rsid w:val="002B6C80"/>
    <w:rPr>
      <w:b/>
      <w:bCs/>
    </w:rPr>
  </w:style>
  <w:style w:type="character" w:customStyle="1" w:styleId="UnresolvedMention">
    <w:name w:val="Unresolved Mention"/>
    <w:basedOn w:val="DefaultParagraphFont"/>
    <w:uiPriority w:val="99"/>
    <w:semiHidden/>
    <w:unhideWhenUsed/>
    <w:rsid w:val="00A3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travelers/map-and-travel-not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ravelers/travel-in-the-us.html" TargetMode="External"/><Relationship Id="rId5" Type="http://schemas.openxmlformats.org/officeDocument/2006/relationships/hyperlink" Target="https://www.cdc.gov/coronavirus/2019-ncov/travelers/travel-in-the-u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Wuenschel, Carol</dc:creator>
  <cp:keywords/>
  <dc:description/>
  <cp:lastModifiedBy>Wuenschel, Carol</cp:lastModifiedBy>
  <cp:revision>2</cp:revision>
  <dcterms:created xsi:type="dcterms:W3CDTF">2020-06-23T18:09:00Z</dcterms:created>
  <dcterms:modified xsi:type="dcterms:W3CDTF">2020-06-23T18:09:00Z</dcterms:modified>
</cp:coreProperties>
</file>